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0FC" w:rsidRPr="00404523" w:rsidRDefault="00D02423" w:rsidP="00D02423">
      <w:pPr>
        <w:pStyle w:val="Nzev"/>
        <w:framePr w:wrap="around"/>
      </w:pPr>
      <w:r>
        <w:t xml:space="preserve">Pokyny pro psaní </w:t>
      </w:r>
      <w:r w:rsidR="003A65EB" w:rsidRPr="00404523">
        <w:t>seminárních prací</w:t>
      </w:r>
    </w:p>
    <w:p w:rsidR="00404523" w:rsidRDefault="00302416" w:rsidP="00302416">
      <w:pPr>
        <w:jc w:val="center"/>
        <w:rPr>
          <w:rFonts w:eastAsia="Franklin Gothic"/>
        </w:rPr>
      </w:pPr>
      <w:r>
        <w:rPr>
          <w:noProof/>
        </w:rPr>
        <w:drawing>
          <wp:inline distT="0" distB="0" distL="0" distR="0" wp14:anchorId="33FBBCB8" wp14:editId="5B839BFC">
            <wp:extent cx="5504400" cy="2829600"/>
            <wp:effectExtent l="0" t="0" r="127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04400" cy="2829600"/>
                    </a:xfrm>
                    <a:prstGeom prst="rect">
                      <a:avLst/>
                    </a:prstGeom>
                    <a:noFill/>
                    <a:effectLst>
                      <a:reflection endPos="0" dir="5400000" sy="-100000" algn="bl" rotWithShape="0"/>
                      <a:softEdge rad="0"/>
                    </a:effectLst>
                  </pic:spPr>
                </pic:pic>
              </a:graphicData>
            </a:graphic>
          </wp:inline>
        </w:drawing>
      </w:r>
      <w:r w:rsidR="004C50FC">
        <w:rPr>
          <w:rFonts w:eastAsia="Franklin Gothic"/>
        </w:rPr>
        <w:br w:type="page"/>
      </w:r>
    </w:p>
    <w:sdt>
      <w:sdtPr>
        <w:rPr>
          <w:rFonts w:ascii="Times New Roman" w:eastAsia="Times New Roman" w:hAnsi="Times New Roman" w:cs="Times New Roman"/>
          <w:color w:val="000000"/>
          <w:sz w:val="24"/>
          <w:szCs w:val="22"/>
        </w:rPr>
        <w:id w:val="207148568"/>
        <w:docPartObj>
          <w:docPartGallery w:val="Table of Contents"/>
          <w:docPartUnique/>
        </w:docPartObj>
      </w:sdtPr>
      <w:sdtEndPr>
        <w:rPr>
          <w:b/>
          <w:bCs/>
        </w:rPr>
      </w:sdtEndPr>
      <w:sdtContent>
        <w:p w:rsidR="00404523" w:rsidRPr="0090659F" w:rsidRDefault="00404523">
          <w:pPr>
            <w:pStyle w:val="Nadpisobsahu"/>
            <w:rPr>
              <w:color w:val="auto"/>
            </w:rPr>
          </w:pPr>
          <w:r w:rsidRPr="0090659F">
            <w:rPr>
              <w:color w:val="auto"/>
            </w:rPr>
            <w:t>Obsah</w:t>
          </w:r>
        </w:p>
        <w:p w:rsidR="0090659F" w:rsidRDefault="00404523">
          <w:pPr>
            <w:pStyle w:val="Obsah1"/>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bookmarkStart w:id="0" w:name="_GoBack"/>
          <w:bookmarkEnd w:id="0"/>
          <w:r w:rsidR="0090659F" w:rsidRPr="00384569">
            <w:rPr>
              <w:rStyle w:val="Hypertextovodkaz"/>
              <w:rFonts w:eastAsiaTheme="majorEastAsia"/>
              <w:noProof/>
            </w:rPr>
            <w:fldChar w:fldCharType="begin"/>
          </w:r>
          <w:r w:rsidR="0090659F" w:rsidRPr="00384569">
            <w:rPr>
              <w:rStyle w:val="Hypertextovodkaz"/>
              <w:rFonts w:eastAsiaTheme="majorEastAsia"/>
              <w:noProof/>
            </w:rPr>
            <w:instrText xml:space="preserve"> </w:instrText>
          </w:r>
          <w:r w:rsidR="0090659F">
            <w:rPr>
              <w:noProof/>
            </w:rPr>
            <w:instrText>HYPERLINK \l "_Toc126161201"</w:instrText>
          </w:r>
          <w:r w:rsidR="0090659F" w:rsidRPr="00384569">
            <w:rPr>
              <w:rStyle w:val="Hypertextovodkaz"/>
              <w:rFonts w:eastAsiaTheme="majorEastAsia"/>
              <w:noProof/>
            </w:rPr>
            <w:instrText xml:space="preserve"> </w:instrText>
          </w:r>
          <w:r w:rsidR="0090659F" w:rsidRPr="00384569">
            <w:rPr>
              <w:rStyle w:val="Hypertextovodkaz"/>
              <w:rFonts w:eastAsiaTheme="majorEastAsia"/>
              <w:noProof/>
            </w:rPr>
          </w:r>
          <w:r w:rsidR="0090659F" w:rsidRPr="00384569">
            <w:rPr>
              <w:rStyle w:val="Hypertextovodkaz"/>
              <w:rFonts w:eastAsiaTheme="majorEastAsia"/>
              <w:noProof/>
            </w:rPr>
            <w:fldChar w:fldCharType="separate"/>
          </w:r>
          <w:r w:rsidR="0090659F" w:rsidRPr="00384569">
            <w:rPr>
              <w:rStyle w:val="Hypertextovodkaz"/>
              <w:rFonts w:ascii="Calibri" w:eastAsiaTheme="majorEastAsia" w:hAnsi="Calibri"/>
              <w:bCs/>
              <w:noProof/>
              <w:u w:color="000000"/>
            </w:rPr>
            <w:t>1</w:t>
          </w:r>
          <w:r w:rsidR="0090659F">
            <w:rPr>
              <w:rFonts w:asciiTheme="minorHAnsi" w:eastAsiaTheme="minorEastAsia" w:hAnsiTheme="minorHAnsi" w:cstheme="minorBidi"/>
              <w:noProof/>
              <w:color w:val="auto"/>
              <w:sz w:val="22"/>
            </w:rPr>
            <w:tab/>
          </w:r>
          <w:r w:rsidR="0090659F" w:rsidRPr="00384569">
            <w:rPr>
              <w:rStyle w:val="Hypertextovodkaz"/>
              <w:rFonts w:eastAsiaTheme="majorEastAsia"/>
              <w:noProof/>
            </w:rPr>
            <w:t>Požadavky pro předmět INFORMATIKA</w:t>
          </w:r>
          <w:r w:rsidR="0090659F">
            <w:rPr>
              <w:noProof/>
              <w:webHidden/>
            </w:rPr>
            <w:tab/>
          </w:r>
          <w:r w:rsidR="0090659F">
            <w:rPr>
              <w:noProof/>
              <w:webHidden/>
            </w:rPr>
            <w:fldChar w:fldCharType="begin"/>
          </w:r>
          <w:r w:rsidR="0090659F">
            <w:rPr>
              <w:noProof/>
              <w:webHidden/>
            </w:rPr>
            <w:instrText xml:space="preserve"> PAGEREF _Toc126161201 \h </w:instrText>
          </w:r>
          <w:r w:rsidR="0090659F">
            <w:rPr>
              <w:noProof/>
              <w:webHidden/>
            </w:rPr>
          </w:r>
          <w:r w:rsidR="0090659F">
            <w:rPr>
              <w:noProof/>
              <w:webHidden/>
            </w:rPr>
            <w:fldChar w:fldCharType="separate"/>
          </w:r>
          <w:r w:rsidR="0090659F">
            <w:rPr>
              <w:noProof/>
              <w:webHidden/>
            </w:rPr>
            <w:t>3</w:t>
          </w:r>
          <w:r w:rsidR="0090659F">
            <w:rPr>
              <w:noProof/>
              <w:webHidden/>
            </w:rPr>
            <w:fldChar w:fldCharType="end"/>
          </w:r>
          <w:r w:rsidR="0090659F" w:rsidRPr="00384569">
            <w:rPr>
              <w:rStyle w:val="Hypertextovodkaz"/>
              <w:rFonts w:eastAsiaTheme="majorEastAsia"/>
              <w:noProof/>
            </w:rPr>
            <w:fldChar w:fldCharType="end"/>
          </w:r>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02" w:history="1">
            <w:r w:rsidRPr="00384569">
              <w:rPr>
                <w:rStyle w:val="Hypertextovodkaz"/>
                <w:rFonts w:eastAsiaTheme="majorEastAsia"/>
                <w:noProof/>
                <w14:scene3d>
                  <w14:camera w14:prst="orthographicFront"/>
                  <w14:lightRig w14:rig="threePt" w14:dir="t">
                    <w14:rot w14:lat="0" w14:lon="0" w14:rev="0"/>
                  </w14:lightRig>
                </w14:scene3d>
              </w:rPr>
              <w:t>1.1</w:t>
            </w:r>
            <w:r>
              <w:rPr>
                <w:rFonts w:asciiTheme="minorHAnsi" w:eastAsiaTheme="minorEastAsia" w:hAnsiTheme="minorHAnsi" w:cstheme="minorBidi"/>
                <w:noProof/>
                <w:color w:val="auto"/>
                <w:sz w:val="22"/>
              </w:rPr>
              <w:tab/>
            </w:r>
            <w:r w:rsidRPr="00384569">
              <w:rPr>
                <w:rStyle w:val="Hypertextovodkaz"/>
                <w:rFonts w:eastAsiaTheme="majorEastAsia"/>
                <w:noProof/>
              </w:rPr>
              <w:t>Struktura dokumentu</w:t>
            </w:r>
            <w:r>
              <w:rPr>
                <w:noProof/>
                <w:webHidden/>
              </w:rPr>
              <w:tab/>
            </w:r>
            <w:r>
              <w:rPr>
                <w:noProof/>
                <w:webHidden/>
              </w:rPr>
              <w:fldChar w:fldCharType="begin"/>
            </w:r>
            <w:r>
              <w:rPr>
                <w:noProof/>
                <w:webHidden/>
              </w:rPr>
              <w:instrText xml:space="preserve"> PAGEREF _Toc126161202 \h </w:instrText>
            </w:r>
            <w:r>
              <w:rPr>
                <w:noProof/>
                <w:webHidden/>
              </w:rPr>
            </w:r>
            <w:r>
              <w:rPr>
                <w:noProof/>
                <w:webHidden/>
              </w:rPr>
              <w:fldChar w:fldCharType="separate"/>
            </w:r>
            <w:r>
              <w:rPr>
                <w:noProof/>
                <w:webHidden/>
              </w:rPr>
              <w:t>3</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03" w:history="1">
            <w:r w:rsidRPr="00384569">
              <w:rPr>
                <w:rStyle w:val="Hypertextovodkaz"/>
                <w:rFonts w:eastAsiaTheme="majorEastAsia"/>
                <w:noProof/>
                <w14:scene3d>
                  <w14:camera w14:prst="orthographicFront"/>
                  <w14:lightRig w14:rig="threePt" w14:dir="t">
                    <w14:rot w14:lat="0" w14:lon="0" w14:rev="0"/>
                  </w14:lightRig>
                </w14:scene3d>
              </w:rPr>
              <w:t>1.2</w:t>
            </w:r>
            <w:r>
              <w:rPr>
                <w:rFonts w:asciiTheme="minorHAnsi" w:eastAsiaTheme="minorEastAsia" w:hAnsiTheme="minorHAnsi" w:cstheme="minorBidi"/>
                <w:noProof/>
                <w:color w:val="auto"/>
                <w:sz w:val="22"/>
              </w:rPr>
              <w:tab/>
            </w:r>
            <w:r w:rsidRPr="00384569">
              <w:rPr>
                <w:rStyle w:val="Hypertextovodkaz"/>
                <w:rFonts w:eastAsiaTheme="majorEastAsia"/>
                <w:noProof/>
              </w:rPr>
              <w:t>Úvodní stránka dokumentu</w:t>
            </w:r>
            <w:r>
              <w:rPr>
                <w:noProof/>
                <w:webHidden/>
              </w:rPr>
              <w:tab/>
            </w:r>
            <w:r>
              <w:rPr>
                <w:noProof/>
                <w:webHidden/>
              </w:rPr>
              <w:fldChar w:fldCharType="begin"/>
            </w:r>
            <w:r>
              <w:rPr>
                <w:noProof/>
                <w:webHidden/>
              </w:rPr>
              <w:instrText xml:space="preserve"> PAGEREF _Toc126161203 \h </w:instrText>
            </w:r>
            <w:r>
              <w:rPr>
                <w:noProof/>
                <w:webHidden/>
              </w:rPr>
            </w:r>
            <w:r>
              <w:rPr>
                <w:noProof/>
                <w:webHidden/>
              </w:rPr>
              <w:fldChar w:fldCharType="separate"/>
            </w:r>
            <w:r>
              <w:rPr>
                <w:noProof/>
                <w:webHidden/>
              </w:rPr>
              <w:t>3</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04" w:history="1">
            <w:r w:rsidRPr="00384569">
              <w:rPr>
                <w:rStyle w:val="Hypertextovodkaz"/>
                <w:rFonts w:eastAsiaTheme="majorEastAsia"/>
                <w:noProof/>
                <w14:scene3d>
                  <w14:camera w14:prst="orthographicFront"/>
                  <w14:lightRig w14:rig="threePt" w14:dir="t">
                    <w14:rot w14:lat="0" w14:lon="0" w14:rev="0"/>
                  </w14:lightRig>
                </w14:scene3d>
              </w:rPr>
              <w:t>1.3</w:t>
            </w:r>
            <w:r>
              <w:rPr>
                <w:rFonts w:asciiTheme="minorHAnsi" w:eastAsiaTheme="minorEastAsia" w:hAnsiTheme="minorHAnsi" w:cstheme="minorBidi"/>
                <w:noProof/>
                <w:color w:val="auto"/>
                <w:sz w:val="22"/>
              </w:rPr>
              <w:tab/>
            </w:r>
            <w:r w:rsidRPr="00384569">
              <w:rPr>
                <w:rStyle w:val="Hypertextovodkaz"/>
                <w:rFonts w:eastAsiaTheme="majorEastAsia"/>
                <w:noProof/>
              </w:rPr>
              <w:t>Doporučený postup při psaní dokumentu</w:t>
            </w:r>
            <w:r>
              <w:rPr>
                <w:noProof/>
                <w:webHidden/>
              </w:rPr>
              <w:tab/>
            </w:r>
            <w:r>
              <w:rPr>
                <w:noProof/>
                <w:webHidden/>
              </w:rPr>
              <w:fldChar w:fldCharType="begin"/>
            </w:r>
            <w:r>
              <w:rPr>
                <w:noProof/>
                <w:webHidden/>
              </w:rPr>
              <w:instrText xml:space="preserve"> PAGEREF _Toc126161204 \h </w:instrText>
            </w:r>
            <w:r>
              <w:rPr>
                <w:noProof/>
                <w:webHidden/>
              </w:rPr>
            </w:r>
            <w:r>
              <w:rPr>
                <w:noProof/>
                <w:webHidden/>
              </w:rPr>
              <w:fldChar w:fldCharType="separate"/>
            </w:r>
            <w:r>
              <w:rPr>
                <w:noProof/>
                <w:webHidden/>
              </w:rPr>
              <w:t>4</w:t>
            </w:r>
            <w:r>
              <w:rPr>
                <w:noProof/>
                <w:webHidden/>
              </w:rPr>
              <w:fldChar w:fldCharType="end"/>
            </w:r>
          </w:hyperlink>
        </w:p>
        <w:p w:rsidR="0090659F" w:rsidRDefault="0090659F">
          <w:pPr>
            <w:pStyle w:val="Obsah1"/>
            <w:rPr>
              <w:rFonts w:asciiTheme="minorHAnsi" w:eastAsiaTheme="minorEastAsia" w:hAnsiTheme="minorHAnsi" w:cstheme="minorBidi"/>
              <w:noProof/>
              <w:color w:val="auto"/>
              <w:sz w:val="22"/>
            </w:rPr>
          </w:pPr>
          <w:hyperlink w:anchor="_Toc126161205" w:history="1">
            <w:r w:rsidRPr="00384569">
              <w:rPr>
                <w:rStyle w:val="Hypertextovodkaz"/>
                <w:rFonts w:ascii="Calibri" w:eastAsiaTheme="majorEastAsia" w:hAnsi="Calibri"/>
                <w:bCs/>
                <w:noProof/>
                <w:u w:color="000000"/>
              </w:rPr>
              <w:t>2</w:t>
            </w:r>
            <w:r>
              <w:rPr>
                <w:rFonts w:asciiTheme="minorHAnsi" w:eastAsiaTheme="minorEastAsia" w:hAnsiTheme="minorHAnsi" w:cstheme="minorBidi"/>
                <w:noProof/>
                <w:color w:val="auto"/>
                <w:sz w:val="22"/>
              </w:rPr>
              <w:tab/>
            </w:r>
            <w:r w:rsidRPr="00384569">
              <w:rPr>
                <w:rStyle w:val="Hypertextovodkaz"/>
                <w:rFonts w:eastAsiaTheme="majorEastAsia"/>
                <w:noProof/>
              </w:rPr>
              <w:t>Další doporučení pro práci s textovým editorem</w:t>
            </w:r>
            <w:r>
              <w:rPr>
                <w:noProof/>
                <w:webHidden/>
              </w:rPr>
              <w:tab/>
            </w:r>
            <w:r>
              <w:rPr>
                <w:noProof/>
                <w:webHidden/>
              </w:rPr>
              <w:fldChar w:fldCharType="begin"/>
            </w:r>
            <w:r>
              <w:rPr>
                <w:noProof/>
                <w:webHidden/>
              </w:rPr>
              <w:instrText xml:space="preserve"> PAGEREF _Toc126161205 \h </w:instrText>
            </w:r>
            <w:r>
              <w:rPr>
                <w:noProof/>
                <w:webHidden/>
              </w:rPr>
            </w:r>
            <w:r>
              <w:rPr>
                <w:noProof/>
                <w:webHidden/>
              </w:rPr>
              <w:fldChar w:fldCharType="separate"/>
            </w:r>
            <w:r>
              <w:rPr>
                <w:noProof/>
                <w:webHidden/>
              </w:rPr>
              <w:t>5</w:t>
            </w:r>
            <w:r>
              <w:rPr>
                <w:noProof/>
                <w:webHidden/>
              </w:rPr>
              <w:fldChar w:fldCharType="end"/>
            </w:r>
          </w:hyperlink>
        </w:p>
        <w:p w:rsidR="0090659F" w:rsidRDefault="0090659F">
          <w:pPr>
            <w:pStyle w:val="Obsah1"/>
            <w:rPr>
              <w:rFonts w:asciiTheme="minorHAnsi" w:eastAsiaTheme="minorEastAsia" w:hAnsiTheme="minorHAnsi" w:cstheme="minorBidi"/>
              <w:noProof/>
              <w:color w:val="auto"/>
              <w:sz w:val="22"/>
            </w:rPr>
          </w:pPr>
          <w:hyperlink w:anchor="_Toc126161206" w:history="1">
            <w:r w:rsidRPr="00384569">
              <w:rPr>
                <w:rStyle w:val="Hypertextovodkaz"/>
                <w:rFonts w:ascii="Calibri" w:eastAsiaTheme="majorEastAsia" w:hAnsi="Calibri"/>
                <w:bCs/>
                <w:noProof/>
                <w:u w:color="000000"/>
              </w:rPr>
              <w:t>3</w:t>
            </w:r>
            <w:r>
              <w:rPr>
                <w:rFonts w:asciiTheme="minorHAnsi" w:eastAsiaTheme="minorEastAsia" w:hAnsiTheme="minorHAnsi" w:cstheme="minorBidi"/>
                <w:noProof/>
                <w:color w:val="auto"/>
                <w:sz w:val="22"/>
              </w:rPr>
              <w:tab/>
            </w:r>
            <w:r w:rsidRPr="00384569">
              <w:rPr>
                <w:rStyle w:val="Hypertextovodkaz"/>
                <w:rFonts w:eastAsiaTheme="majorEastAsia"/>
                <w:noProof/>
              </w:rPr>
              <w:t>Příklad nastavení stylů</w:t>
            </w:r>
            <w:r>
              <w:rPr>
                <w:noProof/>
                <w:webHidden/>
              </w:rPr>
              <w:tab/>
            </w:r>
            <w:r>
              <w:rPr>
                <w:noProof/>
                <w:webHidden/>
              </w:rPr>
              <w:fldChar w:fldCharType="begin"/>
            </w:r>
            <w:r>
              <w:rPr>
                <w:noProof/>
                <w:webHidden/>
              </w:rPr>
              <w:instrText xml:space="preserve"> PAGEREF _Toc126161206 \h </w:instrText>
            </w:r>
            <w:r>
              <w:rPr>
                <w:noProof/>
                <w:webHidden/>
              </w:rPr>
            </w:r>
            <w:r>
              <w:rPr>
                <w:noProof/>
                <w:webHidden/>
              </w:rPr>
              <w:fldChar w:fldCharType="separate"/>
            </w:r>
            <w:r>
              <w:rPr>
                <w:noProof/>
                <w:webHidden/>
              </w:rPr>
              <w:t>6</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07" w:history="1">
            <w:r w:rsidRPr="00384569">
              <w:rPr>
                <w:rStyle w:val="Hypertextovodkaz"/>
                <w:rFonts w:eastAsiaTheme="majorEastAsia"/>
                <w:noProof/>
                <w14:scene3d>
                  <w14:camera w14:prst="orthographicFront"/>
                  <w14:lightRig w14:rig="threePt" w14:dir="t">
                    <w14:rot w14:lat="0" w14:lon="0" w14:rev="0"/>
                  </w14:lightRig>
                </w14:scene3d>
              </w:rPr>
              <w:t>3.1</w:t>
            </w:r>
            <w:r>
              <w:rPr>
                <w:rFonts w:asciiTheme="minorHAnsi" w:eastAsiaTheme="minorEastAsia" w:hAnsiTheme="minorHAnsi" w:cstheme="minorBidi"/>
                <w:noProof/>
                <w:color w:val="auto"/>
                <w:sz w:val="22"/>
              </w:rPr>
              <w:tab/>
            </w:r>
            <w:r w:rsidRPr="00384569">
              <w:rPr>
                <w:rStyle w:val="Hypertextovodkaz"/>
                <w:rFonts w:eastAsiaTheme="majorEastAsia"/>
                <w:noProof/>
              </w:rPr>
              <w:t>Další stránky dokumentu</w:t>
            </w:r>
            <w:r>
              <w:rPr>
                <w:noProof/>
                <w:webHidden/>
              </w:rPr>
              <w:tab/>
            </w:r>
            <w:r>
              <w:rPr>
                <w:noProof/>
                <w:webHidden/>
              </w:rPr>
              <w:fldChar w:fldCharType="begin"/>
            </w:r>
            <w:r>
              <w:rPr>
                <w:noProof/>
                <w:webHidden/>
              </w:rPr>
              <w:instrText xml:space="preserve"> PAGEREF _Toc126161207 \h </w:instrText>
            </w:r>
            <w:r>
              <w:rPr>
                <w:noProof/>
                <w:webHidden/>
              </w:rPr>
            </w:r>
            <w:r>
              <w:rPr>
                <w:noProof/>
                <w:webHidden/>
              </w:rPr>
              <w:fldChar w:fldCharType="separate"/>
            </w:r>
            <w:r>
              <w:rPr>
                <w:noProof/>
                <w:webHidden/>
              </w:rPr>
              <w:t>6</w:t>
            </w:r>
            <w:r>
              <w:rPr>
                <w:noProof/>
                <w:webHidden/>
              </w:rPr>
              <w:fldChar w:fldCharType="end"/>
            </w:r>
          </w:hyperlink>
        </w:p>
        <w:p w:rsidR="0090659F" w:rsidRDefault="0090659F">
          <w:pPr>
            <w:pStyle w:val="Obsah1"/>
            <w:rPr>
              <w:rFonts w:asciiTheme="minorHAnsi" w:eastAsiaTheme="minorEastAsia" w:hAnsiTheme="minorHAnsi" w:cstheme="minorBidi"/>
              <w:noProof/>
              <w:color w:val="auto"/>
              <w:sz w:val="22"/>
            </w:rPr>
          </w:pPr>
          <w:hyperlink w:anchor="_Toc126161208" w:history="1">
            <w:r w:rsidRPr="00384569">
              <w:rPr>
                <w:rStyle w:val="Hypertextovodkaz"/>
                <w:rFonts w:ascii="Calibri" w:eastAsiaTheme="majorEastAsia" w:hAnsi="Calibri"/>
                <w:bCs/>
                <w:noProof/>
                <w:u w:color="000000"/>
              </w:rPr>
              <w:t>4</w:t>
            </w:r>
            <w:r>
              <w:rPr>
                <w:rFonts w:asciiTheme="minorHAnsi" w:eastAsiaTheme="minorEastAsia" w:hAnsiTheme="minorHAnsi" w:cstheme="minorBidi"/>
                <w:noProof/>
                <w:color w:val="auto"/>
                <w:sz w:val="22"/>
              </w:rPr>
              <w:tab/>
            </w:r>
            <w:r w:rsidRPr="00384569">
              <w:rPr>
                <w:rStyle w:val="Hypertextovodkaz"/>
                <w:rFonts w:eastAsiaTheme="majorEastAsia"/>
                <w:noProof/>
              </w:rPr>
              <w:t>Základní typografická a estetická pravidla</w:t>
            </w:r>
            <w:r>
              <w:rPr>
                <w:noProof/>
                <w:webHidden/>
              </w:rPr>
              <w:tab/>
            </w:r>
            <w:r>
              <w:rPr>
                <w:noProof/>
                <w:webHidden/>
              </w:rPr>
              <w:fldChar w:fldCharType="begin"/>
            </w:r>
            <w:r>
              <w:rPr>
                <w:noProof/>
                <w:webHidden/>
              </w:rPr>
              <w:instrText xml:space="preserve"> PAGEREF _Toc126161208 \h </w:instrText>
            </w:r>
            <w:r>
              <w:rPr>
                <w:noProof/>
                <w:webHidden/>
              </w:rPr>
            </w:r>
            <w:r>
              <w:rPr>
                <w:noProof/>
                <w:webHidden/>
              </w:rPr>
              <w:fldChar w:fldCharType="separate"/>
            </w:r>
            <w:r>
              <w:rPr>
                <w:noProof/>
                <w:webHidden/>
              </w:rPr>
              <w:t>7</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09" w:history="1">
            <w:r w:rsidRPr="00384569">
              <w:rPr>
                <w:rStyle w:val="Hypertextovodkaz"/>
                <w:rFonts w:eastAsiaTheme="majorEastAsia"/>
                <w:noProof/>
                <w14:scene3d>
                  <w14:camera w14:prst="orthographicFront"/>
                  <w14:lightRig w14:rig="threePt" w14:dir="t">
                    <w14:rot w14:lat="0" w14:lon="0" w14:rev="0"/>
                  </w14:lightRig>
                </w14:scene3d>
              </w:rPr>
              <w:t>4.1</w:t>
            </w:r>
            <w:r>
              <w:rPr>
                <w:rFonts w:asciiTheme="minorHAnsi" w:eastAsiaTheme="minorEastAsia" w:hAnsiTheme="minorHAnsi" w:cstheme="minorBidi"/>
                <w:noProof/>
                <w:color w:val="auto"/>
                <w:sz w:val="22"/>
              </w:rPr>
              <w:tab/>
            </w:r>
            <w:r w:rsidRPr="00384569">
              <w:rPr>
                <w:rStyle w:val="Hypertextovodkaz"/>
                <w:rFonts w:eastAsiaTheme="majorEastAsia"/>
                <w:noProof/>
              </w:rPr>
              <w:t>Používání a kombinace písem</w:t>
            </w:r>
            <w:r>
              <w:rPr>
                <w:noProof/>
                <w:webHidden/>
              </w:rPr>
              <w:tab/>
            </w:r>
            <w:r>
              <w:rPr>
                <w:noProof/>
                <w:webHidden/>
              </w:rPr>
              <w:fldChar w:fldCharType="begin"/>
            </w:r>
            <w:r>
              <w:rPr>
                <w:noProof/>
                <w:webHidden/>
              </w:rPr>
              <w:instrText xml:space="preserve"> PAGEREF _Toc126161209 \h </w:instrText>
            </w:r>
            <w:r>
              <w:rPr>
                <w:noProof/>
                <w:webHidden/>
              </w:rPr>
            </w:r>
            <w:r>
              <w:rPr>
                <w:noProof/>
                <w:webHidden/>
              </w:rPr>
              <w:fldChar w:fldCharType="separate"/>
            </w:r>
            <w:r>
              <w:rPr>
                <w:noProof/>
                <w:webHidden/>
              </w:rPr>
              <w:t>7</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10" w:history="1">
            <w:r w:rsidRPr="00384569">
              <w:rPr>
                <w:rStyle w:val="Hypertextovodkaz"/>
                <w:rFonts w:eastAsiaTheme="majorEastAsia"/>
                <w:noProof/>
                <w14:scene3d>
                  <w14:camera w14:prst="orthographicFront"/>
                  <w14:lightRig w14:rig="threePt" w14:dir="t">
                    <w14:rot w14:lat="0" w14:lon="0" w14:rev="0"/>
                  </w14:lightRig>
                </w14:scene3d>
              </w:rPr>
              <w:t>4.2</w:t>
            </w:r>
            <w:r>
              <w:rPr>
                <w:rFonts w:asciiTheme="minorHAnsi" w:eastAsiaTheme="minorEastAsia" w:hAnsiTheme="minorHAnsi" w:cstheme="minorBidi"/>
                <w:noProof/>
                <w:color w:val="auto"/>
                <w:sz w:val="22"/>
              </w:rPr>
              <w:tab/>
            </w:r>
            <w:r w:rsidRPr="00384569">
              <w:rPr>
                <w:rStyle w:val="Hypertextovodkaz"/>
                <w:rFonts w:eastAsiaTheme="majorEastAsia"/>
                <w:noProof/>
              </w:rPr>
              <w:t>Vyznačování v textu</w:t>
            </w:r>
            <w:r>
              <w:rPr>
                <w:noProof/>
                <w:webHidden/>
              </w:rPr>
              <w:tab/>
            </w:r>
            <w:r>
              <w:rPr>
                <w:noProof/>
                <w:webHidden/>
              </w:rPr>
              <w:fldChar w:fldCharType="begin"/>
            </w:r>
            <w:r>
              <w:rPr>
                <w:noProof/>
                <w:webHidden/>
              </w:rPr>
              <w:instrText xml:space="preserve"> PAGEREF _Toc126161210 \h </w:instrText>
            </w:r>
            <w:r>
              <w:rPr>
                <w:noProof/>
                <w:webHidden/>
              </w:rPr>
            </w:r>
            <w:r>
              <w:rPr>
                <w:noProof/>
                <w:webHidden/>
              </w:rPr>
              <w:fldChar w:fldCharType="separate"/>
            </w:r>
            <w:r>
              <w:rPr>
                <w:noProof/>
                <w:webHidden/>
              </w:rPr>
              <w:t>7</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11" w:history="1">
            <w:r w:rsidRPr="00384569">
              <w:rPr>
                <w:rStyle w:val="Hypertextovodkaz"/>
                <w:rFonts w:eastAsiaTheme="majorEastAsia"/>
                <w:noProof/>
                <w14:scene3d>
                  <w14:camera w14:prst="orthographicFront"/>
                  <w14:lightRig w14:rig="threePt" w14:dir="t">
                    <w14:rot w14:lat="0" w14:lon="0" w14:rev="0"/>
                  </w14:lightRig>
                </w14:scene3d>
              </w:rPr>
              <w:t>4.3</w:t>
            </w:r>
            <w:r>
              <w:rPr>
                <w:rFonts w:asciiTheme="minorHAnsi" w:eastAsiaTheme="minorEastAsia" w:hAnsiTheme="minorHAnsi" w:cstheme="minorBidi"/>
                <w:noProof/>
                <w:color w:val="auto"/>
                <w:sz w:val="22"/>
              </w:rPr>
              <w:tab/>
            </w:r>
            <w:r w:rsidRPr="00384569">
              <w:rPr>
                <w:rStyle w:val="Hypertextovodkaz"/>
                <w:rFonts w:eastAsiaTheme="majorEastAsia"/>
                <w:noProof/>
              </w:rPr>
              <w:t>Vázání odstavců, sirotci a vdovy</w:t>
            </w:r>
            <w:r>
              <w:rPr>
                <w:noProof/>
                <w:webHidden/>
              </w:rPr>
              <w:tab/>
            </w:r>
            <w:r>
              <w:rPr>
                <w:noProof/>
                <w:webHidden/>
              </w:rPr>
              <w:fldChar w:fldCharType="begin"/>
            </w:r>
            <w:r>
              <w:rPr>
                <w:noProof/>
                <w:webHidden/>
              </w:rPr>
              <w:instrText xml:space="preserve"> PAGEREF _Toc126161211 \h </w:instrText>
            </w:r>
            <w:r>
              <w:rPr>
                <w:noProof/>
                <w:webHidden/>
              </w:rPr>
            </w:r>
            <w:r>
              <w:rPr>
                <w:noProof/>
                <w:webHidden/>
              </w:rPr>
              <w:fldChar w:fldCharType="separate"/>
            </w:r>
            <w:r>
              <w:rPr>
                <w:noProof/>
                <w:webHidden/>
              </w:rPr>
              <w:t>7</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12" w:history="1">
            <w:r w:rsidRPr="00384569">
              <w:rPr>
                <w:rStyle w:val="Hypertextovodkaz"/>
                <w:rFonts w:eastAsiaTheme="majorEastAsia"/>
                <w:noProof/>
                <w14:scene3d>
                  <w14:camera w14:prst="orthographicFront"/>
                  <w14:lightRig w14:rig="threePt" w14:dir="t">
                    <w14:rot w14:lat="0" w14:lon="0" w14:rev="0"/>
                  </w14:lightRig>
                </w14:scene3d>
              </w:rPr>
              <w:t>4.4</w:t>
            </w:r>
            <w:r>
              <w:rPr>
                <w:rFonts w:asciiTheme="minorHAnsi" w:eastAsiaTheme="minorEastAsia" w:hAnsiTheme="minorHAnsi" w:cstheme="minorBidi"/>
                <w:noProof/>
                <w:color w:val="auto"/>
                <w:sz w:val="22"/>
              </w:rPr>
              <w:tab/>
            </w:r>
            <w:r w:rsidRPr="00384569">
              <w:rPr>
                <w:rStyle w:val="Hypertextovodkaz"/>
                <w:rFonts w:eastAsiaTheme="majorEastAsia"/>
                <w:noProof/>
              </w:rPr>
              <w:t>Pevná (nezlomitelná) mezera</w:t>
            </w:r>
            <w:r>
              <w:rPr>
                <w:noProof/>
                <w:webHidden/>
              </w:rPr>
              <w:tab/>
            </w:r>
            <w:r>
              <w:rPr>
                <w:noProof/>
                <w:webHidden/>
              </w:rPr>
              <w:fldChar w:fldCharType="begin"/>
            </w:r>
            <w:r>
              <w:rPr>
                <w:noProof/>
                <w:webHidden/>
              </w:rPr>
              <w:instrText xml:space="preserve"> PAGEREF _Toc126161212 \h </w:instrText>
            </w:r>
            <w:r>
              <w:rPr>
                <w:noProof/>
                <w:webHidden/>
              </w:rPr>
            </w:r>
            <w:r>
              <w:rPr>
                <w:noProof/>
                <w:webHidden/>
              </w:rPr>
              <w:fldChar w:fldCharType="separate"/>
            </w:r>
            <w:r>
              <w:rPr>
                <w:noProof/>
                <w:webHidden/>
              </w:rPr>
              <w:t>8</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13" w:history="1">
            <w:r w:rsidRPr="00384569">
              <w:rPr>
                <w:rStyle w:val="Hypertextovodkaz"/>
                <w:rFonts w:eastAsiaTheme="majorEastAsia"/>
                <w:noProof/>
                <w14:scene3d>
                  <w14:camera w14:prst="orthographicFront"/>
                  <w14:lightRig w14:rig="threePt" w14:dir="t">
                    <w14:rot w14:lat="0" w14:lon="0" w14:rev="0"/>
                  </w14:lightRig>
                </w14:scene3d>
              </w:rPr>
              <w:t>4.5</w:t>
            </w:r>
            <w:r>
              <w:rPr>
                <w:rFonts w:asciiTheme="minorHAnsi" w:eastAsiaTheme="minorEastAsia" w:hAnsiTheme="minorHAnsi" w:cstheme="minorBidi"/>
                <w:noProof/>
                <w:color w:val="auto"/>
                <w:sz w:val="22"/>
              </w:rPr>
              <w:tab/>
            </w:r>
            <w:r w:rsidRPr="00384569">
              <w:rPr>
                <w:rStyle w:val="Hypertextovodkaz"/>
                <w:rFonts w:eastAsiaTheme="majorEastAsia"/>
                <w:noProof/>
              </w:rPr>
              <w:t>Umístění titulků a obrázků na stránce, členění dokumentu</w:t>
            </w:r>
            <w:r>
              <w:rPr>
                <w:noProof/>
                <w:webHidden/>
              </w:rPr>
              <w:tab/>
            </w:r>
            <w:r>
              <w:rPr>
                <w:noProof/>
                <w:webHidden/>
              </w:rPr>
              <w:fldChar w:fldCharType="begin"/>
            </w:r>
            <w:r>
              <w:rPr>
                <w:noProof/>
                <w:webHidden/>
              </w:rPr>
              <w:instrText xml:space="preserve"> PAGEREF _Toc126161213 \h </w:instrText>
            </w:r>
            <w:r>
              <w:rPr>
                <w:noProof/>
                <w:webHidden/>
              </w:rPr>
            </w:r>
            <w:r>
              <w:rPr>
                <w:noProof/>
                <w:webHidden/>
              </w:rPr>
              <w:fldChar w:fldCharType="separate"/>
            </w:r>
            <w:r>
              <w:rPr>
                <w:noProof/>
                <w:webHidden/>
              </w:rPr>
              <w:t>8</w:t>
            </w:r>
            <w:r>
              <w:rPr>
                <w:noProof/>
                <w:webHidden/>
              </w:rPr>
              <w:fldChar w:fldCharType="end"/>
            </w:r>
          </w:hyperlink>
        </w:p>
        <w:p w:rsidR="0090659F" w:rsidRDefault="0090659F">
          <w:pPr>
            <w:pStyle w:val="Obsah2"/>
            <w:tabs>
              <w:tab w:val="left" w:pos="1320"/>
              <w:tab w:val="right" w:leader="dot" w:pos="9062"/>
            </w:tabs>
            <w:rPr>
              <w:rFonts w:asciiTheme="minorHAnsi" w:eastAsiaTheme="minorEastAsia" w:hAnsiTheme="minorHAnsi" w:cstheme="minorBidi"/>
              <w:noProof/>
              <w:color w:val="auto"/>
              <w:sz w:val="22"/>
            </w:rPr>
          </w:pPr>
          <w:hyperlink w:anchor="_Toc126161214" w:history="1">
            <w:r w:rsidRPr="00384569">
              <w:rPr>
                <w:rStyle w:val="Hypertextovodkaz"/>
                <w:rFonts w:eastAsiaTheme="majorEastAsia"/>
                <w:noProof/>
                <w14:scene3d>
                  <w14:camera w14:prst="orthographicFront"/>
                  <w14:lightRig w14:rig="threePt" w14:dir="t">
                    <w14:rot w14:lat="0" w14:lon="0" w14:rev="0"/>
                  </w14:lightRig>
                </w14:scene3d>
              </w:rPr>
              <w:t>4.6</w:t>
            </w:r>
            <w:r>
              <w:rPr>
                <w:rFonts w:asciiTheme="minorHAnsi" w:eastAsiaTheme="minorEastAsia" w:hAnsiTheme="minorHAnsi" w:cstheme="minorBidi"/>
                <w:noProof/>
                <w:color w:val="auto"/>
                <w:sz w:val="22"/>
              </w:rPr>
              <w:tab/>
            </w:r>
            <w:r w:rsidRPr="00384569">
              <w:rPr>
                <w:rStyle w:val="Hypertextovodkaz"/>
                <w:rFonts w:eastAsiaTheme="majorEastAsia"/>
                <w:noProof/>
              </w:rPr>
              <w:t>Znaky, ve kterých se často chybuje</w:t>
            </w:r>
            <w:r>
              <w:rPr>
                <w:noProof/>
                <w:webHidden/>
              </w:rPr>
              <w:tab/>
            </w:r>
            <w:r>
              <w:rPr>
                <w:noProof/>
                <w:webHidden/>
              </w:rPr>
              <w:fldChar w:fldCharType="begin"/>
            </w:r>
            <w:r>
              <w:rPr>
                <w:noProof/>
                <w:webHidden/>
              </w:rPr>
              <w:instrText xml:space="preserve"> PAGEREF _Toc126161214 \h </w:instrText>
            </w:r>
            <w:r>
              <w:rPr>
                <w:noProof/>
                <w:webHidden/>
              </w:rPr>
            </w:r>
            <w:r>
              <w:rPr>
                <w:noProof/>
                <w:webHidden/>
              </w:rPr>
              <w:fldChar w:fldCharType="separate"/>
            </w:r>
            <w:r>
              <w:rPr>
                <w:noProof/>
                <w:webHidden/>
              </w:rPr>
              <w:t>8</w:t>
            </w:r>
            <w:r>
              <w:rPr>
                <w:noProof/>
                <w:webHidden/>
              </w:rPr>
              <w:fldChar w:fldCharType="end"/>
            </w:r>
          </w:hyperlink>
        </w:p>
        <w:p w:rsidR="00404523" w:rsidRDefault="00404523">
          <w:r>
            <w:rPr>
              <w:b/>
              <w:bCs/>
            </w:rPr>
            <w:fldChar w:fldCharType="end"/>
          </w:r>
        </w:p>
      </w:sdtContent>
    </w:sdt>
    <w:p w:rsidR="00404523" w:rsidRDefault="00404523" w:rsidP="00404523">
      <w:pPr>
        <w:rPr>
          <w:rFonts w:eastAsia="Franklin Gothic"/>
        </w:rPr>
      </w:pPr>
      <w:r>
        <w:rPr>
          <w:rFonts w:eastAsia="Franklin Gothic"/>
        </w:rPr>
        <w:br w:type="page"/>
      </w:r>
    </w:p>
    <w:p w:rsidR="0000550E" w:rsidRDefault="003A65EB">
      <w:pPr>
        <w:pStyle w:val="Nadpis1"/>
        <w:ind w:left="417" w:hanging="432"/>
      </w:pPr>
      <w:bookmarkStart w:id="1" w:name="_Toc126161201"/>
      <w:r>
        <w:lastRenderedPageBreak/>
        <w:t>Požadavky pro předmět INFORMATIKA</w:t>
      </w:r>
      <w:bookmarkEnd w:id="1"/>
      <w:r>
        <w:t xml:space="preserve"> </w:t>
      </w:r>
    </w:p>
    <w:p w:rsidR="0000550E" w:rsidRDefault="003A65EB" w:rsidP="00181DD7">
      <w:r>
        <w:t>Práce bude v textovém editoru (MS Word</w:t>
      </w:r>
      <w:r w:rsidR="00404523">
        <w:t>)</w:t>
      </w:r>
      <w:r>
        <w:t xml:space="preserve"> napsána výhradně pomocí stylů a bude splňovat základní typografická a estetická kritéria. </w:t>
      </w:r>
    </w:p>
    <w:p w:rsidR="00181DD7" w:rsidRDefault="00181DD7" w:rsidP="00181DD7">
      <w:pPr>
        <w:pStyle w:val="Nadpis2"/>
      </w:pPr>
      <w:bookmarkStart w:id="2" w:name="_Toc126161202"/>
      <w:r>
        <w:t>Struktura dokumentu</w:t>
      </w:r>
      <w:bookmarkEnd w:id="2"/>
    </w:p>
    <w:p w:rsidR="00181DD7" w:rsidRDefault="00181DD7" w:rsidP="00181DD7">
      <w:r>
        <w:t>Dokument musí mít vhodnou úpravu a musí se řídit typografickými pravidly (pravidla pro správné psaní textu). Při psaní dokumentu musíte dodržovat určitou strukturu:</w:t>
      </w:r>
    </w:p>
    <w:p w:rsidR="00181DD7" w:rsidRDefault="00181DD7" w:rsidP="00181DD7">
      <w:pPr>
        <w:pStyle w:val="slovn"/>
      </w:pPr>
      <w:r>
        <w:t>úvodní stránka (logo, téma, jméno autora)</w:t>
      </w:r>
    </w:p>
    <w:p w:rsidR="00181DD7" w:rsidRDefault="00181DD7" w:rsidP="00181DD7">
      <w:pPr>
        <w:pStyle w:val="slovn"/>
      </w:pPr>
      <w:r>
        <w:t>automaticky vygenerovaný obsah dokumentu</w:t>
      </w:r>
    </w:p>
    <w:p w:rsidR="00181DD7" w:rsidRDefault="00181DD7" w:rsidP="00181DD7">
      <w:pPr>
        <w:pStyle w:val="slovn"/>
      </w:pPr>
      <w:r>
        <w:t>hlavní část (dělí se na úvod, hlavní stať a shrnutí)</w:t>
      </w:r>
    </w:p>
    <w:p w:rsidR="00181DD7" w:rsidRDefault="00181DD7" w:rsidP="00181DD7">
      <w:pPr>
        <w:pStyle w:val="slovn"/>
      </w:pPr>
      <w:r>
        <w:t>seznam objektů (obrázky, grafy, tabulky, atd.)</w:t>
      </w:r>
    </w:p>
    <w:p w:rsidR="00181DD7" w:rsidRDefault="00181DD7" w:rsidP="00181DD7">
      <w:pPr>
        <w:pStyle w:val="slovn"/>
      </w:pPr>
      <w:r>
        <w:t>seznam literatury (použité zdroje)</w:t>
      </w:r>
    </w:p>
    <w:p w:rsidR="00181DD7" w:rsidRDefault="00181DD7" w:rsidP="00F8591B">
      <w:r>
        <w:t>Úvodní stránku si můžeme vytvořit nebo využijeme vestavěné úvodní stránky Wordu, které najdeme na kartě Vložení/Titulní stránka.</w:t>
      </w:r>
    </w:p>
    <w:p w:rsidR="00181DD7" w:rsidRDefault="00181DD7" w:rsidP="00413450">
      <w:r>
        <w:t>Obsah se generuje automaticky na kartě Reference/Obsah. Podmínkou automatického obsahu je využití stylů pro nadpisy.</w:t>
      </w:r>
    </w:p>
    <w:p w:rsidR="00181DD7" w:rsidRDefault="00181DD7" w:rsidP="00181DD7">
      <w:pPr>
        <w:spacing w:after="404"/>
        <w:ind w:left="-5" w:right="2"/>
      </w:pPr>
      <w:r>
        <w:t>Hlavní část dokumentu se dělí do bloků. V úvodu hlavní části popisujeme úvod do problému, základní informace. Hlavní stati musíme dát určitou strukturu – rozčleníme ji do kapitol různých úrovní (hlavní nadpis, podnadpisy). Pro lepší orientaci se kapitoly číslují (kapitola 1, 1.1, 1.1.1, atd.).</w:t>
      </w:r>
    </w:p>
    <w:p w:rsidR="00181DD7" w:rsidRDefault="00181DD7" w:rsidP="00181DD7">
      <w:pPr>
        <w:spacing w:after="404"/>
        <w:ind w:left="-5" w:right="2"/>
      </w:pPr>
      <w:r>
        <w:t>Seznam objektů a literatury se opět vkládá automaticky.</w:t>
      </w:r>
    </w:p>
    <w:p w:rsidR="00181DD7" w:rsidRDefault="00181DD7" w:rsidP="00413450">
      <w:pPr>
        <w:pStyle w:val="Nadpis2"/>
      </w:pPr>
      <w:bookmarkStart w:id="3" w:name="_Toc126161203"/>
      <w:r>
        <w:t>Úvodní stránka dokumentu</w:t>
      </w:r>
      <w:bookmarkEnd w:id="3"/>
    </w:p>
    <w:p w:rsidR="00181DD7" w:rsidRDefault="00181DD7" w:rsidP="00181DD7">
      <w:pPr>
        <w:spacing w:after="404"/>
        <w:ind w:left="-5" w:right="2"/>
      </w:pPr>
      <w:r>
        <w:t>Úvodní stránku můžete vytvořit nebo použijete již hotovou úvodní stránku Wordu. Titulní stránku najdeme na kartě Vložení.</w:t>
      </w:r>
    </w:p>
    <w:p w:rsidR="00F8591B" w:rsidRDefault="00F8591B" w:rsidP="00F8591B">
      <w:pPr>
        <w:pStyle w:val="Titulek"/>
      </w:pPr>
      <w:bookmarkStart w:id="4" w:name="_Toc126160847"/>
      <w:r>
        <w:lastRenderedPageBreak/>
        <w:t xml:space="preserve">Obrázek </w:t>
      </w:r>
      <w:fldSimple w:instr=" SEQ Obrázek \* ARABIC ">
        <w:r w:rsidR="00421616">
          <w:rPr>
            <w:noProof/>
          </w:rPr>
          <w:t>1</w:t>
        </w:r>
      </w:fldSimple>
      <w:r>
        <w:t xml:space="preserve"> Titulní stránka</w:t>
      </w:r>
      <w:bookmarkEnd w:id="4"/>
    </w:p>
    <w:p w:rsidR="00181DD7" w:rsidRDefault="00181DD7" w:rsidP="00181DD7">
      <w:pPr>
        <w:spacing w:after="404"/>
        <w:ind w:left="-5" w:right="2"/>
      </w:pPr>
      <w:r>
        <w:rPr>
          <w:noProof/>
        </w:rPr>
        <w:drawing>
          <wp:inline distT="0" distB="0" distL="0" distR="0" wp14:anchorId="386109BF" wp14:editId="7DBFB11C">
            <wp:extent cx="1704109" cy="211974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0418" b="34584"/>
                    <a:stretch/>
                  </pic:blipFill>
                  <pic:spPr bwMode="auto">
                    <a:xfrm>
                      <a:off x="0" y="0"/>
                      <a:ext cx="1704109" cy="2119745"/>
                    </a:xfrm>
                    <a:prstGeom prst="rect">
                      <a:avLst/>
                    </a:prstGeom>
                    <a:ln>
                      <a:noFill/>
                    </a:ln>
                    <a:extLst>
                      <a:ext uri="{53640926-AAD7-44D8-BBD7-CCE9431645EC}">
                        <a14:shadowObscured xmlns:a14="http://schemas.microsoft.com/office/drawing/2010/main"/>
                      </a:ext>
                    </a:extLst>
                  </pic:spPr>
                </pic:pic>
              </a:graphicData>
            </a:graphic>
          </wp:inline>
        </w:drawing>
      </w:r>
    </w:p>
    <w:p w:rsidR="00181DD7" w:rsidRDefault="00181DD7" w:rsidP="00181DD7">
      <w:pPr>
        <w:spacing w:after="404"/>
        <w:ind w:left="-5" w:right="2"/>
      </w:pPr>
      <w:r>
        <w:t>Pokud nepoužijete úvodní stránku MS Word, je vhodné na úvodní stránku doplnit název práce a jméno autora. Nezapomeňte, že úvodní stránka musí být bez záhlaví a zápatí.</w:t>
      </w:r>
    </w:p>
    <w:p w:rsidR="00181DD7" w:rsidRDefault="00181DD7" w:rsidP="00181DD7">
      <w:pPr>
        <w:spacing w:after="404"/>
        <w:ind w:left="-5" w:right="2"/>
      </w:pPr>
      <w:r>
        <w:t>Pokud chceme ukončit stránku ve Wordu, nikdy nepoužíváme ENTER! Vložíme konec stránky – karta Vložení/Konec stránky. Prázdnou stránku vkládáme také na kartě Vložení/Prázdná stránka.</w:t>
      </w:r>
    </w:p>
    <w:p w:rsidR="0000550E" w:rsidRDefault="003A65EB" w:rsidP="00404523">
      <w:pPr>
        <w:pStyle w:val="Nadpis2"/>
      </w:pPr>
      <w:bookmarkStart w:id="5" w:name="_Toc126161204"/>
      <w:r w:rsidRPr="00404523">
        <w:t>Doporučený</w:t>
      </w:r>
      <w:r>
        <w:t xml:space="preserve"> postup při psaní dokumentu</w:t>
      </w:r>
      <w:bookmarkEnd w:id="5"/>
      <w:r>
        <w:t xml:space="preserve"> </w:t>
      </w:r>
    </w:p>
    <w:p w:rsidR="0000550E" w:rsidRPr="00A82286" w:rsidRDefault="003A65EB" w:rsidP="00800BA8">
      <w:pPr>
        <w:pStyle w:val="slovn"/>
        <w:numPr>
          <w:ilvl w:val="0"/>
          <w:numId w:val="11"/>
        </w:numPr>
      </w:pPr>
      <w:r w:rsidRPr="00A82286">
        <w:t xml:space="preserve">Nastavte si rozměry stránky, okrajů, záhlaví a zápatí. </w:t>
      </w:r>
    </w:p>
    <w:p w:rsidR="0000550E" w:rsidRPr="00A82286" w:rsidRDefault="003A65EB" w:rsidP="00A82286">
      <w:pPr>
        <w:pStyle w:val="slovn"/>
      </w:pPr>
      <w:r w:rsidRPr="00A82286">
        <w:t>Určete druhy odstavců, které se v dokumentu budou vyskytovat, a pojmenujte si je (např. HLAVNÍ NADPIS, NADPIS 1.</w:t>
      </w:r>
      <w:r w:rsidR="004C50FC" w:rsidRPr="00A82286">
        <w:t xml:space="preserve"> </w:t>
      </w:r>
      <w:r w:rsidRPr="00A82286">
        <w:t>ÚROVNĚ, NADPIS 2.</w:t>
      </w:r>
      <w:r w:rsidR="004C50FC" w:rsidRPr="00A82286">
        <w:t xml:space="preserve"> </w:t>
      </w:r>
      <w:r w:rsidRPr="00A82286">
        <w:t>ÚROVNĚ, ZÁKLADNÍ TEXT, TEXT V RÁMEČKU, OBRÁZEK, TITULEK OBRÁZKU, ODRÁŽKA, ČÍSLOVANÝ SEZNAM a</w:t>
      </w:r>
      <w:r w:rsidR="004C50FC" w:rsidRPr="00A82286">
        <w:t>t</w:t>
      </w:r>
      <w:r w:rsidRPr="00A82286">
        <w:t xml:space="preserve">d.) </w:t>
      </w:r>
    </w:p>
    <w:p w:rsidR="0000550E" w:rsidRPr="00A82286" w:rsidRDefault="003A65EB" w:rsidP="00A82286">
      <w:pPr>
        <w:pStyle w:val="slovn"/>
      </w:pPr>
      <w:r w:rsidRPr="00A82286">
        <w:t xml:space="preserve">Pro každý druh odstavce si připravte vlastní styl (nastavte pro něj typ, velikost a řez písma, mezeru před a za odstavcem, odsazení textu od levého a pravého okraje stránky, zarovnání textu, řádkování ad.). </w:t>
      </w:r>
    </w:p>
    <w:p w:rsidR="0000550E" w:rsidRPr="00A82286" w:rsidRDefault="003A65EB" w:rsidP="00A82286">
      <w:pPr>
        <w:pStyle w:val="slovn"/>
      </w:pPr>
      <w:r w:rsidRPr="00A82286">
        <w:t xml:space="preserve">Teprve poté začněte dokument psát nebo do něj text importovat. </w:t>
      </w:r>
    </w:p>
    <w:p w:rsidR="00404523" w:rsidRDefault="003A65EB">
      <w:pPr>
        <w:spacing w:after="404"/>
        <w:ind w:left="-5" w:right="2"/>
      </w:pPr>
      <w:r>
        <w:t>Pokud chcete, aby všechn</w:t>
      </w:r>
      <w:r w:rsidR="004C50FC">
        <w:t>y v</w:t>
      </w:r>
      <w:r>
        <w:t xml:space="preserve">aše seminární práce měly stejný vzhled, uložte si dokument jako šablonu a při příštím psaní tuto šablonu použijte. </w:t>
      </w:r>
    </w:p>
    <w:p w:rsidR="00404523" w:rsidRDefault="00404523">
      <w:pPr>
        <w:spacing w:after="160" w:line="259" w:lineRule="auto"/>
        <w:ind w:firstLine="0"/>
        <w:jc w:val="left"/>
      </w:pPr>
      <w:r>
        <w:br w:type="page"/>
      </w:r>
    </w:p>
    <w:p w:rsidR="0000550E" w:rsidRDefault="003A65EB">
      <w:pPr>
        <w:pStyle w:val="Nadpis1"/>
        <w:ind w:left="417" w:hanging="432"/>
      </w:pPr>
      <w:bookmarkStart w:id="6" w:name="_Toc126161205"/>
      <w:r>
        <w:lastRenderedPageBreak/>
        <w:t>Další doporučení pro práci s textovým editorem</w:t>
      </w:r>
      <w:bookmarkEnd w:id="6"/>
      <w:r>
        <w:t xml:space="preserve"> </w:t>
      </w:r>
    </w:p>
    <w:p w:rsidR="0000550E" w:rsidRPr="00A82286" w:rsidRDefault="003A65EB" w:rsidP="00A82286">
      <w:pPr>
        <w:pStyle w:val="slovn"/>
        <w:numPr>
          <w:ilvl w:val="0"/>
          <w:numId w:val="10"/>
        </w:numPr>
      </w:pPr>
      <w:r w:rsidRPr="00A82286">
        <w:t xml:space="preserve">Upravovaného textu se dotýkejte co nejméně. Veškeré úpravy vzhledu se snažte řešit úpravou stylů jednotlivých druhů odstavců. </w:t>
      </w:r>
    </w:p>
    <w:p w:rsidR="0000550E" w:rsidRPr="00A82286" w:rsidRDefault="003A65EB" w:rsidP="00A82286">
      <w:pPr>
        <w:pStyle w:val="slovn"/>
        <w:numPr>
          <w:ilvl w:val="0"/>
          <w:numId w:val="10"/>
        </w:numPr>
      </w:pPr>
      <w:r w:rsidRPr="00A82286">
        <w:t xml:space="preserve">Snažte se vystačit si s co nejmenším počtem stylů odstavců. Udržíte tím svůj dokument „uklizený“. Vyvarujte se používání několika stylů pro odstavce se základním textem, odrážkami čí číslovaným seznamem. Dokument pak vypadá zmateně a nepřehledně. </w:t>
      </w:r>
    </w:p>
    <w:p w:rsidR="0000550E" w:rsidRPr="00A82286" w:rsidRDefault="003A65EB" w:rsidP="00A82286">
      <w:pPr>
        <w:pStyle w:val="slovn"/>
        <w:numPr>
          <w:ilvl w:val="0"/>
          <w:numId w:val="10"/>
        </w:numPr>
      </w:pPr>
      <w:r w:rsidRPr="00A82286">
        <w:t xml:space="preserve">S barvami textu pracujte opatrně. U dokumentů typu seminární práce k tomu není důvod. Nevhodné použití barev pak může dokumentu spíš uškodit než pomoci (např. pro odstavce se základním textem používejte černou barvu) </w:t>
      </w:r>
    </w:p>
    <w:p w:rsidR="0000550E" w:rsidRPr="00A82286" w:rsidRDefault="003A65EB" w:rsidP="00A82286">
      <w:pPr>
        <w:pStyle w:val="slovn"/>
        <w:numPr>
          <w:ilvl w:val="0"/>
          <w:numId w:val="10"/>
        </w:numPr>
      </w:pPr>
      <w:r w:rsidRPr="00A82286">
        <w:t>Vkládáte-li do dokumentu text z jiného zdroje (např. webové stránky), používejte funkci VLOŽIT JINAK</w:t>
      </w:r>
      <w:r w:rsidR="00024D58">
        <w:t>/NEFORMÁTOVANÝ TEXT</w:t>
      </w:r>
      <w:r w:rsidRPr="00A82286">
        <w:t>. Zabráníte tím problémům s formátováním vkládaného textu ve zdrojovém dokumentu (kt</w:t>
      </w:r>
      <w:r w:rsidR="004C50FC" w:rsidRPr="00A82286">
        <w:t>eré se zpravidla zcela liší od v</w:t>
      </w:r>
      <w:r w:rsidR="001260A0">
        <w:t xml:space="preserve">ašeho formátování). Vždy text pročtěte, opravte a zbavte se tzv. prázdných </w:t>
      </w:r>
      <w:proofErr w:type="spellStart"/>
      <w:r w:rsidR="00260537">
        <w:t>entrů</w:t>
      </w:r>
      <w:proofErr w:type="spellEnd"/>
      <w:r w:rsidR="001260A0">
        <w:t>.</w:t>
      </w:r>
    </w:p>
    <w:p w:rsidR="0000550E" w:rsidRDefault="003A65EB">
      <w:pPr>
        <w:pStyle w:val="Nadpis1"/>
        <w:spacing w:after="217"/>
        <w:ind w:left="417" w:hanging="432"/>
      </w:pPr>
      <w:bookmarkStart w:id="7" w:name="_Toc126161206"/>
      <w:r>
        <w:lastRenderedPageBreak/>
        <w:t>Příklad nastavení stylů</w:t>
      </w:r>
      <w:bookmarkEnd w:id="7"/>
      <w:r>
        <w:t xml:space="preserve"> </w:t>
      </w:r>
    </w:p>
    <w:p w:rsidR="0000550E" w:rsidRDefault="003A65EB" w:rsidP="00404523">
      <w:pPr>
        <w:pStyle w:val="Nadpis2"/>
      </w:pPr>
      <w:bookmarkStart w:id="8" w:name="_Toc126161207"/>
      <w:r>
        <w:t>Další stránky dokumentu</w:t>
      </w:r>
      <w:bookmarkEnd w:id="8"/>
      <w:r>
        <w:t xml:space="preserve"> </w:t>
      </w:r>
    </w:p>
    <w:p w:rsidR="00421616" w:rsidRDefault="00421616" w:rsidP="00421616">
      <w:pPr>
        <w:pStyle w:val="Titulek"/>
        <w:jc w:val="both"/>
      </w:pPr>
      <w:bookmarkStart w:id="9" w:name="_Toc126160848"/>
      <w:r>
        <w:t xml:space="preserve">Obrázek </w:t>
      </w:r>
      <w:fldSimple w:instr=" SEQ Obrázek \* ARABIC ">
        <w:r>
          <w:rPr>
            <w:noProof/>
          </w:rPr>
          <w:t>2</w:t>
        </w:r>
      </w:fldSimple>
      <w:r>
        <w:t xml:space="preserve"> Příklad stylů</w:t>
      </w:r>
      <w:bookmarkEnd w:id="9"/>
    </w:p>
    <w:p w:rsidR="0000550E" w:rsidRDefault="003A65EB">
      <w:pPr>
        <w:spacing w:after="124" w:line="259" w:lineRule="auto"/>
        <w:ind w:left="-6" w:firstLine="0"/>
      </w:pPr>
      <w:r>
        <w:rPr>
          <w:noProof/>
        </w:rPr>
        <w:drawing>
          <wp:inline distT="0" distB="0" distL="0" distR="0">
            <wp:extent cx="5423391" cy="7429739"/>
            <wp:effectExtent l="0" t="0" r="6350" b="0"/>
            <wp:docPr id="24481" name="Picture 24481"/>
            <wp:cNvGraphicFramePr/>
            <a:graphic xmlns:a="http://schemas.openxmlformats.org/drawingml/2006/main">
              <a:graphicData uri="http://schemas.openxmlformats.org/drawingml/2006/picture">
                <pic:pic xmlns:pic="http://schemas.openxmlformats.org/drawingml/2006/picture">
                  <pic:nvPicPr>
                    <pic:cNvPr id="24481" name="Picture 24481"/>
                    <pic:cNvPicPr/>
                  </pic:nvPicPr>
                  <pic:blipFill>
                    <a:blip r:embed="rId10"/>
                    <a:stretch>
                      <a:fillRect/>
                    </a:stretch>
                  </pic:blipFill>
                  <pic:spPr>
                    <a:xfrm>
                      <a:off x="0" y="0"/>
                      <a:ext cx="5425016" cy="7431965"/>
                    </a:xfrm>
                    <a:prstGeom prst="rect">
                      <a:avLst/>
                    </a:prstGeom>
                  </pic:spPr>
                </pic:pic>
              </a:graphicData>
            </a:graphic>
          </wp:inline>
        </w:drawing>
      </w:r>
    </w:p>
    <w:p w:rsidR="0000550E" w:rsidRDefault="003A65EB">
      <w:pPr>
        <w:pStyle w:val="Nadpis1"/>
        <w:ind w:left="417" w:hanging="432"/>
      </w:pPr>
      <w:bookmarkStart w:id="10" w:name="_Toc126161208"/>
      <w:r>
        <w:lastRenderedPageBreak/>
        <w:t>Základní typografická a estetická pravidla</w:t>
      </w:r>
      <w:bookmarkEnd w:id="10"/>
      <w:r>
        <w:t xml:space="preserve"> </w:t>
      </w:r>
    </w:p>
    <w:p w:rsidR="0000550E" w:rsidRDefault="003A65EB">
      <w:pPr>
        <w:spacing w:after="362"/>
        <w:ind w:left="-5" w:right="2"/>
      </w:pPr>
      <w:r>
        <w:t xml:space="preserve">Typografie je nauka o úpravě tiskovin. Aby Váš dokument vypadal profesionálně, je nutné dodržovat následující pravidla: </w:t>
      </w:r>
    </w:p>
    <w:p w:rsidR="0000550E" w:rsidRDefault="003A65EB" w:rsidP="00404523">
      <w:pPr>
        <w:pStyle w:val="Nadpis2"/>
      </w:pPr>
      <w:bookmarkStart w:id="11" w:name="_Toc126161209"/>
      <w:r>
        <w:t>Používání a kombinace písem</w:t>
      </w:r>
      <w:bookmarkEnd w:id="11"/>
      <w:r>
        <w:t xml:space="preserve"> </w:t>
      </w:r>
    </w:p>
    <w:p w:rsidR="0000550E" w:rsidRDefault="003A65EB">
      <w:pPr>
        <w:ind w:left="-5" w:right="2"/>
      </w:pPr>
      <w:r>
        <w:t xml:space="preserve">Pro základní texty (dlouhé odstavce) by se mělo používat písmo patkové (např. </w:t>
      </w:r>
      <w:proofErr w:type="spellStart"/>
      <w:r>
        <w:t>Times</w:t>
      </w:r>
      <w:proofErr w:type="spellEnd"/>
      <w:r>
        <w:t xml:space="preserve"> New Roman), protože je považováno za čitelnější.  </w:t>
      </w:r>
    </w:p>
    <w:p w:rsidR="0000550E" w:rsidRDefault="003A65EB" w:rsidP="00B32D62">
      <w:pPr>
        <w:ind w:left="-5" w:right="2"/>
      </w:pPr>
      <w:r>
        <w:t xml:space="preserve">Nadpisy pak mohou být písmem bezpatkovým (např. </w:t>
      </w:r>
      <w:proofErr w:type="spellStart"/>
      <w:r>
        <w:t>Arial</w:t>
      </w:r>
      <w:proofErr w:type="spellEnd"/>
      <w:r>
        <w:t xml:space="preserve">).  </w:t>
      </w:r>
      <w:r w:rsidR="00B32D62">
        <w:t>Různé kombinace písma jsou ale spíše na škodu!</w:t>
      </w:r>
    </w:p>
    <w:p w:rsidR="0000550E" w:rsidRDefault="003A65EB" w:rsidP="00404523">
      <w:pPr>
        <w:pStyle w:val="Nadpis2"/>
      </w:pPr>
      <w:bookmarkStart w:id="12" w:name="_Toc126161210"/>
      <w:r>
        <w:t>Vyznačování v textu</w:t>
      </w:r>
      <w:bookmarkEnd w:id="12"/>
      <w:r>
        <w:t xml:space="preserve"> </w:t>
      </w:r>
    </w:p>
    <w:p w:rsidR="00D02423" w:rsidRDefault="00D02423" w:rsidP="00D02423">
      <w:pPr>
        <w:pStyle w:val="odrky"/>
      </w:pPr>
      <w:r>
        <w:t xml:space="preserve">Pojmy se vyznačují zásadně kurzívou. Vyznačování tučným a podtrženým písmem je považováno za neestetické, příliš výrazné a lezoucí z textu (i když je bohužel často používáno). Má své místo jen v učebních textech, kde je třeba určité pojmy výrazně odlišit. Tučně (a někdy i jiným písmem) se píší pouze názvy voleb v nabídkách programů (Soubor → Nový). </w:t>
      </w:r>
    </w:p>
    <w:p w:rsidR="00D02423" w:rsidRDefault="00D02423" w:rsidP="00D02423">
      <w:pPr>
        <w:pStyle w:val="odrky"/>
      </w:pPr>
      <w:r>
        <w:t xml:space="preserve">Podtržení a prokládání by se nemělo pro vyznačování používat vůbec! </w:t>
      </w:r>
    </w:p>
    <w:p w:rsidR="00D02423" w:rsidRDefault="00D02423" w:rsidP="00D02423">
      <w:pPr>
        <w:pStyle w:val="odrky"/>
      </w:pPr>
      <w:r>
        <w:t xml:space="preserve">Nikdy nevyznačujeme jiným druhem písma! </w:t>
      </w:r>
    </w:p>
    <w:p w:rsidR="00D02423" w:rsidRPr="00D02423" w:rsidRDefault="00D02423" w:rsidP="00D02423">
      <w:pPr>
        <w:pStyle w:val="odrky"/>
      </w:pPr>
      <w:r>
        <w:t>Nevyznačujte tučnou kurzívou ani dalšími podobně šílenými kombinacemi (podtrženou kurzívou, …)</w:t>
      </w:r>
    </w:p>
    <w:p w:rsidR="0000550E" w:rsidRDefault="003A65EB" w:rsidP="00404523">
      <w:pPr>
        <w:pStyle w:val="Nadpis2"/>
      </w:pPr>
      <w:bookmarkStart w:id="13" w:name="_Toc126161211"/>
      <w:r>
        <w:t>Vázání odstavců, sirotci a vdovy</w:t>
      </w:r>
      <w:bookmarkEnd w:id="13"/>
      <w:r>
        <w:t xml:space="preserve"> </w:t>
      </w:r>
    </w:p>
    <w:p w:rsidR="0000550E" w:rsidRPr="00D02423" w:rsidRDefault="003A65EB" w:rsidP="00D02423">
      <w:pPr>
        <w:pStyle w:val="odrky"/>
      </w:pPr>
      <w:r w:rsidRPr="00D02423">
        <w:t>Některé odstavce (např. nadpisy) musí být svázány s n</w:t>
      </w:r>
      <w:r w:rsidR="00D02423" w:rsidRPr="00D02423">
        <w:t xml:space="preserve">ásledujícím (dalším) odstavcem.  </w:t>
      </w:r>
      <w:r w:rsidRPr="00D02423">
        <w:t xml:space="preserve">Nemůže se pak stát, aby nadpis zůstal úplně dole na stránce a odstavec za ním byl nahoře na další straně.  </w:t>
      </w:r>
    </w:p>
    <w:p w:rsidR="0000550E" w:rsidRPr="00D02423" w:rsidRDefault="003A65EB" w:rsidP="00D02423">
      <w:pPr>
        <w:pStyle w:val="odrky"/>
      </w:pPr>
      <w:r w:rsidRPr="00D02423">
        <w:t xml:space="preserve">U dlouhých odstavců je třeba zakázat vznik tzv. sirotků a vdov – jednoho řádku odstavce na jiné straně, než je zbytek odstavce.  </w:t>
      </w:r>
    </w:p>
    <w:p w:rsidR="0000550E" w:rsidRPr="00D02423" w:rsidRDefault="003A65EB" w:rsidP="00D02423">
      <w:pPr>
        <w:pStyle w:val="odrky"/>
      </w:pPr>
      <w:r w:rsidRPr="00D02423">
        <w:t xml:space="preserve">U odstavců s orámováním je třeba zadat zákaz dělení odstavce na dvě stránky.  </w:t>
      </w:r>
    </w:p>
    <w:p w:rsidR="0000550E" w:rsidRDefault="003A65EB" w:rsidP="00086D49">
      <w:r>
        <w:t xml:space="preserve">Vázání odstavců a hlídání osamocených řádků zadáme jako vlastnost příslušného stylu odstavce (nabídka Formát </w:t>
      </w:r>
      <w:r>
        <w:rPr>
          <w:b/>
        </w:rPr>
        <w:t xml:space="preserve">→ </w:t>
      </w:r>
      <w:r>
        <w:t xml:space="preserve">Odstavec </w:t>
      </w:r>
      <w:r>
        <w:rPr>
          <w:b/>
        </w:rPr>
        <w:t xml:space="preserve">→ </w:t>
      </w:r>
      <w:r>
        <w:t xml:space="preserve">karta Tok textu). </w:t>
      </w:r>
    </w:p>
    <w:p w:rsidR="0000550E" w:rsidRDefault="003A65EB" w:rsidP="00404523">
      <w:pPr>
        <w:pStyle w:val="Nadpis2"/>
      </w:pPr>
      <w:bookmarkStart w:id="14" w:name="_Toc126161212"/>
      <w:r>
        <w:lastRenderedPageBreak/>
        <w:t>Pevná (nezlomitelná) mezera</w:t>
      </w:r>
      <w:bookmarkEnd w:id="14"/>
      <w:r>
        <w:t xml:space="preserve"> </w:t>
      </w:r>
    </w:p>
    <w:p w:rsidR="0000550E" w:rsidRDefault="003A65EB">
      <w:pPr>
        <w:ind w:left="-5" w:right="2"/>
      </w:pPr>
      <w:r>
        <w:t xml:space="preserve">Někdy potřebujeme, aby dvě vedle sebe stojící slova zůstávala vždy spolu na stejném řádku. Při zápisu fyzikálních veličin má být jednotka na stejném řádku jako číselná hodnota (25 kg), podobně by nemělo být na dva řádky děleno </w:t>
      </w:r>
      <w:r w:rsidR="00086D49">
        <w:t>např.</w:t>
      </w:r>
      <w:r>
        <w:t xml:space="preserve"> datum (1. ledna). V těchto a podobných případech zabráníme oddělení slov tak, že mezi ně místo obyčejné mezery</w:t>
      </w:r>
      <w:r w:rsidR="00086D49">
        <w:t>,</w:t>
      </w:r>
      <w:r>
        <w:t xml:space="preserve"> vložíme tzv. pevnou (také nedělitelnou nebo nezlomitelnou) mezeru. (Pokud slova již oddělena jsou, mu</w:t>
      </w:r>
      <w:r w:rsidR="00086D49">
        <w:t xml:space="preserve">síme obyčejnou </w:t>
      </w:r>
      <w:r>
        <w:t>mezeru nejdříve smazat.) Pevná mezera se ve Wordu vkládá pomocí klávesové kombinace Ctrl</w:t>
      </w:r>
      <w:r w:rsidR="00AF0E14">
        <w:t xml:space="preserve"> </w:t>
      </w:r>
      <w:r>
        <w:t>+</w:t>
      </w:r>
      <w:r w:rsidR="00AF0E14">
        <w:t xml:space="preserve"> </w:t>
      </w:r>
      <w:r>
        <w:t>Shift</w:t>
      </w:r>
      <w:r w:rsidR="00AF0E14">
        <w:t xml:space="preserve"> </w:t>
      </w:r>
      <w:r>
        <w:t>+</w:t>
      </w:r>
      <w:r w:rsidR="00AF0E14">
        <w:t xml:space="preserve"> </w:t>
      </w:r>
      <w:r>
        <w:t>mezerník, vždy pak svým kódem ALT</w:t>
      </w:r>
      <w:r w:rsidR="00AF0E14">
        <w:t xml:space="preserve"> </w:t>
      </w:r>
      <w:r>
        <w:t>+</w:t>
      </w:r>
      <w:r w:rsidR="00AF0E14">
        <w:t xml:space="preserve"> </w:t>
      </w:r>
      <w:r>
        <w:t xml:space="preserve">0160. Obdobně zabráníme umístění jednopísmenných předložek a spojek na koncích řádků jejich spojením pevnou mezerou s následujícím slovem. </w:t>
      </w:r>
    </w:p>
    <w:p w:rsidR="0000550E" w:rsidRDefault="003A65EB">
      <w:pPr>
        <w:spacing w:after="362"/>
        <w:ind w:left="-5" w:right="2"/>
      </w:pPr>
      <w:r>
        <w:t xml:space="preserve">Za předložky k, s, v, z Word umí vkládat pevné mezery při psaní automaticky. Tuto vlastnost nastavíme v nabídce Nástroje </w:t>
      </w:r>
      <w:r>
        <w:rPr>
          <w:b/>
        </w:rPr>
        <w:t xml:space="preserve">→ </w:t>
      </w:r>
      <w:r>
        <w:t xml:space="preserve">Možnosti automatických oprav </w:t>
      </w:r>
      <w:r>
        <w:rPr>
          <w:b/>
        </w:rPr>
        <w:t xml:space="preserve">→ </w:t>
      </w:r>
      <w:r>
        <w:t xml:space="preserve">karta Formátování. Ne vždy to ale funguje bez problémů. </w:t>
      </w:r>
    </w:p>
    <w:p w:rsidR="0000550E" w:rsidRDefault="003A65EB" w:rsidP="00404523">
      <w:pPr>
        <w:pStyle w:val="Nadpis2"/>
      </w:pPr>
      <w:bookmarkStart w:id="15" w:name="_Toc126161213"/>
      <w:r>
        <w:t>Umístění titulků a obrázků na stránce, členění dokumentu</w:t>
      </w:r>
      <w:bookmarkEnd w:id="15"/>
      <w:r>
        <w:t xml:space="preserve"> </w:t>
      </w:r>
    </w:p>
    <w:p w:rsidR="0000550E" w:rsidRDefault="003A65EB" w:rsidP="0090659F">
      <w:pPr>
        <w:pStyle w:val="slovn"/>
        <w:numPr>
          <w:ilvl w:val="0"/>
          <w:numId w:val="13"/>
        </w:numPr>
      </w:pPr>
      <w:r>
        <w:t xml:space="preserve">Pokud zarovnáváme několik řádků pod sebou na střed, musí být spodní řádek nejkratší. </w:t>
      </w:r>
    </w:p>
    <w:p w:rsidR="0000550E" w:rsidRDefault="003A65EB" w:rsidP="0090659F">
      <w:pPr>
        <w:pStyle w:val="slovn"/>
        <w:numPr>
          <w:ilvl w:val="0"/>
          <w:numId w:val="13"/>
        </w:numPr>
      </w:pPr>
      <w:r>
        <w:t xml:space="preserve">Pokud je v textu více obrázků, </w:t>
      </w:r>
      <w:r w:rsidR="00F04D64">
        <w:t>musí být</w:t>
      </w:r>
      <w:r>
        <w:t xml:space="preserve"> jejich okraje v</w:t>
      </w:r>
      <w:r w:rsidR="00086D49">
        <w:t> </w:t>
      </w:r>
      <w:r>
        <w:t>lince</w:t>
      </w:r>
      <w:r w:rsidR="00086D49">
        <w:t xml:space="preserve"> – stačí vytvořit styl pro obrázky a nastavíme zarovnání odstavce doleva.</w:t>
      </w:r>
    </w:p>
    <w:p w:rsidR="0075630C" w:rsidRDefault="0075630C" w:rsidP="0090659F">
      <w:pPr>
        <w:pStyle w:val="slovn"/>
        <w:numPr>
          <w:ilvl w:val="0"/>
          <w:numId w:val="13"/>
        </w:numPr>
      </w:pPr>
      <w:r>
        <w:t xml:space="preserve">Každý objekt v dokumentu (obrázek, tabulka, graf, atd.) musí mít svůj titulek, kde se uvede název objektu, číslo a popis objektu (např. Obrázek 1 – Základní deska).  </w:t>
      </w:r>
    </w:p>
    <w:p w:rsidR="0000550E" w:rsidRDefault="003A65EB" w:rsidP="0090659F">
      <w:pPr>
        <w:pStyle w:val="slovn"/>
        <w:numPr>
          <w:ilvl w:val="0"/>
          <w:numId w:val="13"/>
        </w:numPr>
      </w:pPr>
      <w:r>
        <w:t xml:space="preserve">Popisky obrázků </w:t>
      </w:r>
      <w:r w:rsidR="0075630C">
        <w:t xml:space="preserve">se </w:t>
      </w:r>
      <w:r>
        <w:t>píší menším písmem než je základní text (někdy i kurzí</w:t>
      </w:r>
      <w:r w:rsidR="0075630C">
        <w:t>vou) a nepíše se za nimi tečka. Nezapomeňte, že obrázek musí zůstat s titulkem na stejné stránce. Toho docílíte nastavením svázání obrázku s titulkem ve stylu.</w:t>
      </w:r>
    </w:p>
    <w:p w:rsidR="0000550E" w:rsidRDefault="003A65EB" w:rsidP="0090659F">
      <w:pPr>
        <w:pStyle w:val="slovn"/>
        <w:numPr>
          <w:ilvl w:val="0"/>
          <w:numId w:val="13"/>
        </w:numPr>
      </w:pPr>
      <w:r>
        <w:t xml:space="preserve">Dlouhé šedé texty lidé často vůbec nečtou. Text by měl být výrazně členěn nadpisy, měl by mít jasnou strukturu. </w:t>
      </w:r>
    </w:p>
    <w:p w:rsidR="0000550E" w:rsidRDefault="003A65EB" w:rsidP="00404523">
      <w:pPr>
        <w:pStyle w:val="Nadpis2"/>
      </w:pPr>
      <w:bookmarkStart w:id="16" w:name="_Toc126161214"/>
      <w:r>
        <w:t>Znaky, ve kterých se často chybuje</w:t>
      </w:r>
      <w:bookmarkEnd w:id="16"/>
      <w:r>
        <w:t xml:space="preserve"> </w:t>
      </w:r>
    </w:p>
    <w:p w:rsidR="0000550E" w:rsidRDefault="003A65EB">
      <w:pPr>
        <w:ind w:left="-5" w:right="2"/>
      </w:pPr>
      <w:r>
        <w:t xml:space="preserve">Zde jsou uvedeny správné způsoby psaní znaků a spojení znaků, ve kterých se často chybuje. </w:t>
      </w:r>
    </w:p>
    <w:p w:rsidR="0000550E" w:rsidRDefault="003A65EB">
      <w:pPr>
        <w:spacing w:after="9"/>
        <w:ind w:left="-5" w:right="613"/>
      </w:pPr>
      <w:r>
        <w:t xml:space="preserve">Znak vždy napíšeme tak, že držíme levý Alt a vpravo na numerické klávesnici zadáme kód (včetně nul na začátku). Můžeme také použít nabídku Vložit </w:t>
      </w:r>
      <w:r>
        <w:rPr>
          <w:b/>
        </w:rPr>
        <w:t xml:space="preserve">→ </w:t>
      </w:r>
      <w:r>
        <w:t xml:space="preserve">Symbol </w:t>
      </w:r>
      <w:r>
        <w:rPr>
          <w:b/>
        </w:rPr>
        <w:t xml:space="preserve">→ </w:t>
      </w:r>
      <w:r>
        <w:t xml:space="preserve">karta Speciální znaky. </w:t>
      </w:r>
    </w:p>
    <w:tbl>
      <w:tblPr>
        <w:tblStyle w:val="TableGrid"/>
        <w:tblW w:w="9482" w:type="dxa"/>
        <w:tblInd w:w="-122" w:type="dxa"/>
        <w:tblCellMar>
          <w:top w:w="67" w:type="dxa"/>
          <w:right w:w="67" w:type="dxa"/>
        </w:tblCellMar>
        <w:tblLook w:val="04A0" w:firstRow="1" w:lastRow="0" w:firstColumn="1" w:lastColumn="0" w:noHBand="0" w:noVBand="1"/>
      </w:tblPr>
      <w:tblGrid>
        <w:gridCol w:w="1130"/>
        <w:gridCol w:w="8352"/>
      </w:tblGrid>
      <w:tr w:rsidR="0000550E" w:rsidTr="003B3E74">
        <w:trPr>
          <w:trHeight w:val="42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lastRenderedPageBreak/>
              <w:t xml:space="preserve">„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firstLine="0"/>
            </w:pPr>
            <w:r>
              <w:t xml:space="preserve">Uvozovky dole (kód Alt+0132) mají tvar malinkých devítek: „. </w:t>
            </w:r>
          </w:p>
        </w:tc>
      </w:tr>
      <w:tr w:rsidR="0000550E" w:rsidTr="003B3E74">
        <w:trPr>
          <w:trHeight w:val="42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firstLine="0"/>
            </w:pPr>
            <w:r>
              <w:t xml:space="preserve">Uvozovky nahoře (kód Alt+0147) mají tvar malinkých šestek: “. </w:t>
            </w:r>
          </w:p>
        </w:tc>
      </w:tr>
      <w:tr w:rsidR="0000550E" w:rsidTr="003B3E74">
        <w:trPr>
          <w:trHeight w:val="878"/>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 </w:t>
            </w:r>
          </w:p>
        </w:tc>
        <w:tc>
          <w:tcPr>
            <w:tcW w:w="8352" w:type="dxa"/>
            <w:tcBorders>
              <w:top w:val="single" w:sz="4" w:space="0" w:color="000000"/>
              <w:left w:val="nil"/>
              <w:bottom w:val="single" w:sz="4" w:space="0" w:color="000000"/>
              <w:right w:val="nil"/>
            </w:tcBorders>
          </w:tcPr>
          <w:p w:rsidR="0075630C" w:rsidRDefault="003A65EB">
            <w:pPr>
              <w:spacing w:after="0" w:line="259" w:lineRule="auto"/>
              <w:ind w:firstLine="0"/>
            </w:pPr>
            <w:r>
              <w:t xml:space="preserve">Znak " (který je na klávesnici nad ů) slouží k označení palců (disketa 3,5"), nejsou to uvozovky! </w:t>
            </w:r>
          </w:p>
          <w:p w:rsidR="0000550E" w:rsidRPr="0075630C" w:rsidRDefault="003A65EB" w:rsidP="0075630C">
            <w:pPr>
              <w:pStyle w:val="Odstavecseseznamem"/>
              <w:numPr>
                <w:ilvl w:val="0"/>
                <w:numId w:val="8"/>
              </w:numPr>
              <w:spacing w:after="0" w:line="259" w:lineRule="auto"/>
              <w:rPr>
                <w:b/>
              </w:rPr>
            </w:pPr>
            <w:r w:rsidRPr="0075630C">
              <w:rPr>
                <w:b/>
              </w:rPr>
              <w:t xml:space="preserve">Word má funkci automatické opravy (Nástroje → Automatické opravy → karta Při psaní), která, pokud je zapnuta, automaticky zapisuje správné české uvozovky. </w:t>
            </w:r>
          </w:p>
        </w:tc>
      </w:tr>
      <w:tr w:rsidR="0000550E" w:rsidTr="003B3E74">
        <w:trPr>
          <w:trHeight w:val="210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 </w:t>
            </w:r>
          </w:p>
        </w:tc>
        <w:tc>
          <w:tcPr>
            <w:tcW w:w="8352" w:type="dxa"/>
            <w:tcBorders>
              <w:top w:val="single" w:sz="4" w:space="0" w:color="000000"/>
              <w:left w:val="nil"/>
              <w:bottom w:val="single" w:sz="4" w:space="0" w:color="000000"/>
              <w:right w:val="nil"/>
            </w:tcBorders>
          </w:tcPr>
          <w:p w:rsidR="0000550E" w:rsidRDefault="003A65EB">
            <w:pPr>
              <w:spacing w:line="240" w:lineRule="auto"/>
              <w:ind w:firstLine="0"/>
            </w:pPr>
            <w:r>
              <w:t xml:space="preserve">Pomlčka (–) má kód Alt+0150. Není na klávesnici, tam je spojovník (-). (Spojovník je o hodně kratší, píše se jen ve spojení slov [bude-li, Jean-Jack apod.].) </w:t>
            </w:r>
          </w:p>
          <w:p w:rsidR="0000550E" w:rsidRDefault="003A65EB">
            <w:pPr>
              <w:spacing w:after="44" w:line="259" w:lineRule="auto"/>
              <w:ind w:firstLine="0"/>
            </w:pPr>
            <w:r>
              <w:t xml:space="preserve">Pomlčka se píše: </w:t>
            </w:r>
          </w:p>
          <w:p w:rsidR="003B3E74" w:rsidRPr="003B3E74" w:rsidRDefault="003A65EB" w:rsidP="003B3E74">
            <w:pPr>
              <w:pStyle w:val="Odstavecseseznamem"/>
              <w:numPr>
                <w:ilvl w:val="0"/>
                <w:numId w:val="9"/>
              </w:numPr>
              <w:spacing w:after="0" w:line="259" w:lineRule="auto"/>
              <w:rPr>
                <w:rFonts w:ascii="Arial" w:eastAsia="Arial" w:hAnsi="Arial" w:cs="Arial"/>
              </w:rPr>
            </w:pPr>
            <w:r>
              <w:t xml:space="preserve">Ve významu „až do“ bez mezer (6–18 </w:t>
            </w:r>
            <w:r w:rsidR="003B3E74">
              <w:t>hod.)</w:t>
            </w:r>
          </w:p>
          <w:p w:rsidR="003B3E74" w:rsidRDefault="003B3E74" w:rsidP="003B3E74">
            <w:pPr>
              <w:pStyle w:val="Odstavecseseznamem"/>
              <w:numPr>
                <w:ilvl w:val="0"/>
                <w:numId w:val="9"/>
              </w:numPr>
              <w:spacing w:after="0" w:line="259" w:lineRule="auto"/>
            </w:pPr>
            <w:r>
              <w:t xml:space="preserve">Jako znak minus také bez </w:t>
            </w:r>
            <w:proofErr w:type="gramStart"/>
            <w:r>
              <w:t xml:space="preserve">mezer </w:t>
            </w:r>
            <w:r w:rsidR="003A65EB">
              <w:t>(–23</w:t>
            </w:r>
            <w:proofErr w:type="gramEnd"/>
            <w:r>
              <w:t xml:space="preserve"> °C)</w:t>
            </w:r>
          </w:p>
          <w:p w:rsidR="003B3E74" w:rsidRDefault="003A65EB" w:rsidP="003B3E74">
            <w:pPr>
              <w:pStyle w:val="Odstavecseseznamem"/>
              <w:numPr>
                <w:ilvl w:val="0"/>
                <w:numId w:val="9"/>
              </w:numPr>
              <w:spacing w:after="0" w:line="259" w:lineRule="auto"/>
            </w:pPr>
            <w:r>
              <w:t>V aritm</w:t>
            </w:r>
            <w:r w:rsidR="003B3E74">
              <w:t>etických výrazech s mezerami (5 – 1 = 4)</w:t>
            </w:r>
          </w:p>
          <w:p w:rsidR="0000550E" w:rsidRDefault="0000550E" w:rsidP="003B3E74">
            <w:pPr>
              <w:pStyle w:val="Odstavecseseznamem"/>
              <w:spacing w:after="0" w:line="259" w:lineRule="auto"/>
              <w:ind w:left="702" w:firstLine="0"/>
            </w:pPr>
          </w:p>
        </w:tc>
      </w:tr>
      <w:tr w:rsidR="0000550E" w:rsidTr="003B3E74">
        <w:trPr>
          <w:trHeight w:val="42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 )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firstLine="0"/>
            </w:pPr>
            <w:r>
              <w:t xml:space="preserve">Závorky a uvozovky se neoddělují mezerou od textu uvnitř (tj. píší se takto). </w:t>
            </w:r>
          </w:p>
        </w:tc>
      </w:tr>
      <w:tr w:rsidR="0000550E" w:rsidTr="003B3E74">
        <w:trPr>
          <w:trHeight w:val="42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 ( ) ]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firstLine="0"/>
            </w:pPr>
            <w:r>
              <w:t xml:space="preserve">(Správné [vkládání] závorek.) Hranaté závorky: […Alt+0091, ]…Alt+0093. </w:t>
            </w:r>
          </w:p>
        </w:tc>
      </w:tr>
      <w:tr w:rsidR="0000550E" w:rsidTr="003B3E74">
        <w:trPr>
          <w:trHeight w:val="65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firstLine="0"/>
            </w:pPr>
            <w:r>
              <w:t xml:space="preserve">Procento (%) se od čísla odděluje nezlomitelnou mezerou, ale ve významu „procentní“ se píše bez mezery. Tj. 10 % = deset procent, 10% = desetiprocentní. </w:t>
            </w:r>
          </w:p>
        </w:tc>
      </w:tr>
      <w:tr w:rsidR="0000550E" w:rsidTr="003B3E74">
        <w:trPr>
          <w:trHeight w:val="65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jednotky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right="112" w:firstLine="0"/>
            </w:pPr>
            <w:r>
              <w:t xml:space="preserve">Jednotky a označení měny mají být vždy na stejném řádku s příslušnou číselnou hodnotou (15 kW, 25 Kč). K oddělování proto používáme pevnou (nezlomitelnou) mezeru. </w:t>
            </w:r>
          </w:p>
        </w:tc>
      </w:tr>
      <w:tr w:rsidR="0000550E" w:rsidTr="003B3E74">
        <w:trPr>
          <w:trHeight w:val="881"/>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proofErr w:type="gramStart"/>
            <w:r>
              <w:rPr>
                <w:b/>
              </w:rPr>
              <w:t>Kč  €</w:t>
            </w:r>
            <w:proofErr w:type="gramEnd"/>
            <w:r>
              <w:rPr>
                <w:b/>
              </w:rPr>
              <w:t xml:space="preserve"> </w:t>
            </w:r>
          </w:p>
        </w:tc>
        <w:tc>
          <w:tcPr>
            <w:tcW w:w="8352" w:type="dxa"/>
            <w:tcBorders>
              <w:top w:val="single" w:sz="4" w:space="0" w:color="000000"/>
              <w:left w:val="nil"/>
              <w:bottom w:val="single" w:sz="4" w:space="0" w:color="000000"/>
              <w:right w:val="nil"/>
            </w:tcBorders>
          </w:tcPr>
          <w:p w:rsidR="0000550E" w:rsidRDefault="003A65EB" w:rsidP="003B3E74">
            <w:pPr>
              <w:spacing w:after="0" w:line="259" w:lineRule="auto"/>
              <w:ind w:right="310" w:firstLine="0"/>
            </w:pPr>
            <w:r>
              <w:t xml:space="preserve">Značka peněžní měny. Je-li číslo desetinné, píše se značka před číslo (Kč 6,80), je-li číslo celé, píše se měna za číslo (13 Kč). Pokud </w:t>
            </w:r>
            <w:r w:rsidR="003B3E74">
              <w:t>zapisujeme celou částku desetinným číslem</w:t>
            </w:r>
            <w:r>
              <w:t xml:space="preserve">, zapíše se </w:t>
            </w:r>
            <w:r w:rsidR="003B3E74">
              <w:t>takto:</w:t>
            </w:r>
            <w:r>
              <w:t xml:space="preserve"> Kč 13,</w:t>
            </w:r>
            <w:r w:rsidR="003B3E74">
              <w:t>00</w:t>
            </w:r>
            <w:r>
              <w:t>. Zápis 13,</w:t>
            </w:r>
            <w:r w:rsidR="003B3E74">
              <w:t>00</w:t>
            </w:r>
            <w:r>
              <w:t xml:space="preserve"> Kč je také možný. Znak € (Euro) má kód Alt+0128. </w:t>
            </w:r>
          </w:p>
        </w:tc>
      </w:tr>
      <w:tr w:rsidR="0000550E" w:rsidTr="003B3E74">
        <w:trPr>
          <w:trHeight w:val="878"/>
        </w:trPr>
        <w:tc>
          <w:tcPr>
            <w:tcW w:w="1130" w:type="dxa"/>
            <w:tcBorders>
              <w:top w:val="single" w:sz="4" w:space="0" w:color="000000"/>
              <w:left w:val="nil"/>
              <w:bottom w:val="single" w:sz="4" w:space="0" w:color="000000"/>
              <w:right w:val="nil"/>
            </w:tcBorders>
          </w:tcPr>
          <w:p w:rsidR="0000550E" w:rsidRDefault="003A65EB">
            <w:pPr>
              <w:spacing w:after="39" w:line="259" w:lineRule="auto"/>
              <w:ind w:left="122" w:firstLine="0"/>
            </w:pPr>
            <w:r>
              <w:rPr>
                <w:b/>
              </w:rPr>
              <w:t xml:space="preserve">2 187 </w:t>
            </w:r>
          </w:p>
          <w:p w:rsidR="0000550E" w:rsidRDefault="003A65EB">
            <w:pPr>
              <w:spacing w:after="0" w:line="259" w:lineRule="auto"/>
              <w:ind w:left="122" w:firstLine="0"/>
            </w:pPr>
            <w:r>
              <w:rPr>
                <w:b/>
              </w:rPr>
              <w:t xml:space="preserve">3,14 </w:t>
            </w:r>
          </w:p>
        </w:tc>
        <w:tc>
          <w:tcPr>
            <w:tcW w:w="8352" w:type="dxa"/>
            <w:tcBorders>
              <w:top w:val="single" w:sz="4" w:space="0" w:color="000000"/>
              <w:left w:val="nil"/>
              <w:bottom w:val="single" w:sz="4" w:space="0" w:color="000000"/>
              <w:right w:val="nil"/>
            </w:tcBorders>
          </w:tcPr>
          <w:p w:rsidR="0000550E" w:rsidRDefault="003A65EB" w:rsidP="003B3E74">
            <w:pPr>
              <w:spacing w:after="0" w:line="259" w:lineRule="auto"/>
              <w:ind w:firstLine="0"/>
            </w:pPr>
            <w:r>
              <w:t xml:space="preserve">Čísla se zapisují s desetinnou čárkou (tečka je v </w:t>
            </w:r>
            <w:proofErr w:type="gramStart"/>
            <w:r>
              <w:t>angličtině) (3,14</w:t>
            </w:r>
            <w:proofErr w:type="gramEnd"/>
            <w:r>
              <w:t xml:space="preserve">). Tisíce a miliony se oddělují (nezlomitelnou) mezerou (10 650 834 lidí). V seznamu mají být desetinné čárky pod sebou (použijeme desetinný tabulátor nebo textovou tabulku). </w:t>
            </w:r>
          </w:p>
        </w:tc>
      </w:tr>
      <w:tr w:rsidR="0000550E" w:rsidTr="003B3E74">
        <w:trPr>
          <w:trHeight w:val="65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right="370" w:firstLine="0"/>
            </w:pPr>
            <w:r>
              <w:t xml:space="preserve">Paragraf § (kód Alt+0167) zpravidla označuje očíslovaný odstavec. Sází se bez tečky a odděluje se od čísla nezlomitelnou mezerou </w:t>
            </w:r>
          </w:p>
        </w:tc>
      </w:tr>
      <w:tr w:rsidR="0000550E" w:rsidTr="003B3E74">
        <w:trPr>
          <w:trHeight w:val="42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datum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firstLine="0"/>
            </w:pPr>
            <w:r>
              <w:t>Datum se píše s mezerami (10. 10. 2002</w:t>
            </w:r>
            <w:r w:rsidR="003B3E74">
              <w:t>/10. října 2002</w:t>
            </w:r>
            <w:r>
              <w:t xml:space="preserve">). Rok se má psát jen čtyřmístně (2004). </w:t>
            </w:r>
          </w:p>
        </w:tc>
      </w:tr>
      <w:tr w:rsidR="0000550E" w:rsidTr="003B3E74">
        <w:trPr>
          <w:trHeight w:val="65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telefon </w:t>
            </w:r>
          </w:p>
        </w:tc>
        <w:tc>
          <w:tcPr>
            <w:tcW w:w="8352" w:type="dxa"/>
            <w:tcBorders>
              <w:top w:val="single" w:sz="4" w:space="0" w:color="000000"/>
              <w:left w:val="nil"/>
              <w:bottom w:val="single" w:sz="4" w:space="0" w:color="000000"/>
              <w:right w:val="nil"/>
            </w:tcBorders>
          </w:tcPr>
          <w:p w:rsidR="0000550E" w:rsidRDefault="003A65EB" w:rsidP="003B3E74">
            <w:pPr>
              <w:spacing w:after="0" w:line="259" w:lineRule="auto"/>
              <w:ind w:firstLine="0"/>
            </w:pPr>
            <w:r>
              <w:t xml:space="preserve">Telefonní čísla se píší ve skupinách po </w:t>
            </w:r>
            <w:r w:rsidR="003B3E74">
              <w:t>t</w:t>
            </w:r>
            <w:r>
              <w:t xml:space="preserve">řech číslicích, předvolba se odděluje závorkami: (+420) 565 577 898. </w:t>
            </w:r>
          </w:p>
        </w:tc>
      </w:tr>
      <w:tr w:rsidR="0000550E" w:rsidTr="003B3E74">
        <w:trPr>
          <w:trHeight w:val="881"/>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t xml:space="preserve">tečka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right="387" w:firstLine="0"/>
            </w:pPr>
            <w:r>
              <w:t xml:space="preserve">Tečka se nepíše za nadpisy. Pokud věta končí zkratkou (která má u sebe tečku), další tečka se již nepíše. (Pokud je v závorce celá věta, píše se tečka do závorky.) Pokud je v závorce jen část věty a věta závorkou končí, píše se tečka za závorku (třeba tady). </w:t>
            </w:r>
          </w:p>
        </w:tc>
      </w:tr>
      <w:tr w:rsidR="0000550E" w:rsidTr="003B3E74">
        <w:trPr>
          <w:trHeight w:val="650"/>
        </w:trPr>
        <w:tc>
          <w:tcPr>
            <w:tcW w:w="1130" w:type="dxa"/>
            <w:tcBorders>
              <w:top w:val="single" w:sz="4" w:space="0" w:color="000000"/>
              <w:left w:val="nil"/>
              <w:bottom w:val="single" w:sz="4" w:space="0" w:color="000000"/>
              <w:right w:val="nil"/>
            </w:tcBorders>
          </w:tcPr>
          <w:p w:rsidR="0000550E" w:rsidRDefault="003A65EB">
            <w:pPr>
              <w:spacing w:after="0" w:line="259" w:lineRule="auto"/>
              <w:ind w:left="122" w:firstLine="0"/>
            </w:pPr>
            <w:r>
              <w:rPr>
                <w:b/>
              </w:rPr>
              <w:lastRenderedPageBreak/>
              <w:t xml:space="preserve">: ; ? ! </w:t>
            </w:r>
          </w:p>
        </w:tc>
        <w:tc>
          <w:tcPr>
            <w:tcW w:w="8352" w:type="dxa"/>
            <w:tcBorders>
              <w:top w:val="single" w:sz="4" w:space="0" w:color="000000"/>
              <w:left w:val="nil"/>
              <w:bottom w:val="single" w:sz="4" w:space="0" w:color="000000"/>
              <w:right w:val="nil"/>
            </w:tcBorders>
          </w:tcPr>
          <w:p w:rsidR="0000550E" w:rsidRDefault="003A65EB">
            <w:pPr>
              <w:spacing w:after="0" w:line="259" w:lineRule="auto"/>
              <w:ind w:right="259" w:firstLine="0"/>
            </w:pPr>
            <w:r>
              <w:t xml:space="preserve">Dvojtečka, středník, otazník, vykřičník se píší hned za slovo. Dvojtečka ve významu dělení se píše s mezerami (6 : 3 = 2), ve významu sportovního výsledku bez mezer (1:0). </w:t>
            </w:r>
          </w:p>
        </w:tc>
      </w:tr>
    </w:tbl>
    <w:p w:rsidR="00B43294" w:rsidRDefault="00B43294">
      <w:pPr>
        <w:spacing w:after="0" w:line="259" w:lineRule="auto"/>
        <w:ind w:firstLine="0"/>
      </w:pPr>
    </w:p>
    <w:p w:rsidR="00B43294" w:rsidRDefault="00B43294" w:rsidP="00B43294">
      <w:r>
        <w:br w:type="page"/>
      </w:r>
    </w:p>
    <w:p w:rsidR="0000550E" w:rsidRDefault="00B43294">
      <w:pPr>
        <w:spacing w:after="0" w:line="259" w:lineRule="auto"/>
        <w:ind w:firstLine="0"/>
      </w:pPr>
      <w:r>
        <w:lastRenderedPageBreak/>
        <w:t>Seznam obrázků</w:t>
      </w:r>
    </w:p>
    <w:p w:rsidR="00B43294" w:rsidRDefault="00B43294">
      <w:pPr>
        <w:pStyle w:val="Seznamobrzk"/>
        <w:tabs>
          <w:tab w:val="right" w:leader="dot" w:pos="9062"/>
        </w:tabs>
        <w:rPr>
          <w:noProof/>
        </w:rPr>
      </w:pPr>
      <w:r>
        <w:fldChar w:fldCharType="begin"/>
      </w:r>
      <w:r>
        <w:instrText xml:space="preserve"> TOC \h \z \c "Obrázek" </w:instrText>
      </w:r>
      <w:r>
        <w:fldChar w:fldCharType="separate"/>
      </w:r>
      <w:hyperlink w:anchor="_Toc126160847" w:history="1">
        <w:r w:rsidRPr="0000381F">
          <w:rPr>
            <w:rStyle w:val="Hypertextovodkaz"/>
            <w:rFonts w:eastAsia="Calibri"/>
            <w:noProof/>
          </w:rPr>
          <w:t>Obrázek 1 Titulní stránka</w:t>
        </w:r>
        <w:r>
          <w:rPr>
            <w:noProof/>
            <w:webHidden/>
          </w:rPr>
          <w:tab/>
        </w:r>
        <w:r>
          <w:rPr>
            <w:noProof/>
            <w:webHidden/>
          </w:rPr>
          <w:fldChar w:fldCharType="begin"/>
        </w:r>
        <w:r>
          <w:rPr>
            <w:noProof/>
            <w:webHidden/>
          </w:rPr>
          <w:instrText xml:space="preserve"> PAGEREF _Toc126160847 \h </w:instrText>
        </w:r>
        <w:r>
          <w:rPr>
            <w:noProof/>
            <w:webHidden/>
          </w:rPr>
        </w:r>
        <w:r>
          <w:rPr>
            <w:noProof/>
            <w:webHidden/>
          </w:rPr>
          <w:fldChar w:fldCharType="separate"/>
        </w:r>
        <w:r>
          <w:rPr>
            <w:noProof/>
            <w:webHidden/>
          </w:rPr>
          <w:t>4</w:t>
        </w:r>
        <w:r>
          <w:rPr>
            <w:noProof/>
            <w:webHidden/>
          </w:rPr>
          <w:fldChar w:fldCharType="end"/>
        </w:r>
      </w:hyperlink>
    </w:p>
    <w:p w:rsidR="00B43294" w:rsidRDefault="00B43294">
      <w:pPr>
        <w:pStyle w:val="Seznamobrzk"/>
        <w:tabs>
          <w:tab w:val="right" w:leader="dot" w:pos="9062"/>
        </w:tabs>
        <w:rPr>
          <w:noProof/>
        </w:rPr>
      </w:pPr>
      <w:hyperlink w:anchor="_Toc126160848" w:history="1">
        <w:r w:rsidRPr="0000381F">
          <w:rPr>
            <w:rStyle w:val="Hypertextovodkaz"/>
            <w:rFonts w:eastAsia="Calibri"/>
            <w:noProof/>
          </w:rPr>
          <w:t>Obrázek 2 Příklad stylů</w:t>
        </w:r>
        <w:r>
          <w:rPr>
            <w:noProof/>
            <w:webHidden/>
          </w:rPr>
          <w:tab/>
        </w:r>
        <w:r>
          <w:rPr>
            <w:noProof/>
            <w:webHidden/>
          </w:rPr>
          <w:fldChar w:fldCharType="begin"/>
        </w:r>
        <w:r>
          <w:rPr>
            <w:noProof/>
            <w:webHidden/>
          </w:rPr>
          <w:instrText xml:space="preserve"> PAGEREF _Toc126160848 \h </w:instrText>
        </w:r>
        <w:r>
          <w:rPr>
            <w:noProof/>
            <w:webHidden/>
          </w:rPr>
        </w:r>
        <w:r>
          <w:rPr>
            <w:noProof/>
            <w:webHidden/>
          </w:rPr>
          <w:fldChar w:fldCharType="separate"/>
        </w:r>
        <w:r>
          <w:rPr>
            <w:noProof/>
            <w:webHidden/>
          </w:rPr>
          <w:t>6</w:t>
        </w:r>
        <w:r>
          <w:rPr>
            <w:noProof/>
            <w:webHidden/>
          </w:rPr>
          <w:fldChar w:fldCharType="end"/>
        </w:r>
      </w:hyperlink>
    </w:p>
    <w:p w:rsidR="00B43294" w:rsidRDefault="00B43294">
      <w:pPr>
        <w:spacing w:after="0" w:line="259" w:lineRule="auto"/>
        <w:ind w:firstLine="0"/>
      </w:pPr>
      <w:r>
        <w:fldChar w:fldCharType="end"/>
      </w:r>
    </w:p>
    <w:sectPr w:rsidR="00B43294">
      <w:headerReference w:type="even" r:id="rId11"/>
      <w:headerReference w:type="default" r:id="rId12"/>
      <w:footerReference w:type="even" r:id="rId13"/>
      <w:footerReference w:type="default" r:id="rId14"/>
      <w:footerReference w:type="first" r:id="rId15"/>
      <w:pgSz w:w="11906" w:h="16838"/>
      <w:pgMar w:top="712" w:right="1415" w:bottom="1529" w:left="14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D50" w:rsidRDefault="003A65EB">
      <w:pPr>
        <w:spacing w:after="0" w:line="240" w:lineRule="auto"/>
      </w:pPr>
      <w:r>
        <w:separator/>
      </w:r>
    </w:p>
  </w:endnote>
  <w:endnote w:type="continuationSeparator" w:id="0">
    <w:p w:rsidR="00895D50" w:rsidRDefault="003A6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Franklin Gothic">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50E" w:rsidRDefault="003A65EB">
    <w:pPr>
      <w:spacing w:after="0" w:line="259" w:lineRule="auto"/>
      <w:ind w:right="4"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882836</wp:posOffset>
              </wp:positionH>
              <wp:positionV relativeFrom="page">
                <wp:posOffset>10029248</wp:posOffset>
              </wp:positionV>
              <wp:extent cx="5795284" cy="6096"/>
              <wp:effectExtent l="0" t="0" r="0" b="0"/>
              <wp:wrapSquare wrapText="bothSides"/>
              <wp:docPr id="24526" name="Group 24526"/>
              <wp:cNvGraphicFramePr/>
              <a:graphic xmlns:a="http://schemas.openxmlformats.org/drawingml/2006/main">
                <a:graphicData uri="http://schemas.microsoft.com/office/word/2010/wordprocessingGroup">
                  <wpg:wgp>
                    <wpg:cNvGrpSpPr/>
                    <wpg:grpSpPr>
                      <a:xfrm>
                        <a:off x="0" y="0"/>
                        <a:ext cx="5795284" cy="6096"/>
                        <a:chOff x="0" y="0"/>
                        <a:chExt cx="5795284" cy="6096"/>
                      </a:xfrm>
                    </wpg:grpSpPr>
                    <wps:wsp>
                      <wps:cNvPr id="24830" name="Shape 24830"/>
                      <wps:cNvSpPr/>
                      <wps:spPr>
                        <a:xfrm>
                          <a:off x="0" y="0"/>
                          <a:ext cx="5795284" cy="9144"/>
                        </a:xfrm>
                        <a:custGeom>
                          <a:avLst/>
                          <a:gdLst/>
                          <a:ahLst/>
                          <a:cxnLst/>
                          <a:rect l="0" t="0" r="0" b="0"/>
                          <a:pathLst>
                            <a:path w="5795284" h="9144">
                              <a:moveTo>
                                <a:pt x="0" y="0"/>
                              </a:moveTo>
                              <a:lnTo>
                                <a:pt x="5795284" y="0"/>
                              </a:lnTo>
                              <a:lnTo>
                                <a:pt x="5795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526" style="width:456.322pt;height:0.47998pt;position:absolute;mso-position-horizontal-relative:page;mso-position-horizontal:absolute;margin-left:69.5147pt;mso-position-vertical-relative:page;margin-top:789.705pt;" coordsize="57952,60">
              <v:shape id="Shape 24831" style="position:absolute;width:57952;height:91;left:0;top:0;" coordsize="5795284,9144" path="m0,0l5795284,0l5795284,9144l0,9144l0,0">
                <v:stroke weight="0pt" endcap="flat" joinstyle="miter" miterlimit="10" on="false" color="#000000" opacity="0"/>
                <v:fill on="true" color="#000000"/>
              </v:shape>
              <w10:wrap type="square"/>
            </v:group>
          </w:pict>
        </mc:Fallback>
      </mc:AlternateContent>
    </w:r>
    <w:r>
      <w:rPr>
        <w:sz w:val="16"/>
      </w:rPr>
      <w:t xml:space="preserve">strana </w:t>
    </w:r>
    <w:r>
      <w:fldChar w:fldCharType="begin"/>
    </w:r>
    <w:r>
      <w:instrText xml:space="preserve"> PAGE   \* MERGEFORMAT </w:instrText>
    </w:r>
    <w:r>
      <w:fldChar w:fldCharType="separate"/>
    </w:r>
    <w:r>
      <w:rPr>
        <w:sz w:val="16"/>
      </w:rPr>
      <w:t>2</w:t>
    </w:r>
    <w:r>
      <w:rPr>
        <w:sz w:val="16"/>
      </w:rPr>
      <w:fldChar w:fldCharType="end"/>
    </w:r>
    <w:r>
      <w:rPr>
        <w:sz w:val="16"/>
      </w:rPr>
      <w:t xml:space="preserve"> / </w:t>
    </w:r>
    <w:r w:rsidR="0090659F">
      <w:fldChar w:fldCharType="begin"/>
    </w:r>
    <w:r w:rsidR="0090659F">
      <w:instrText xml:space="preserve"> NUMPAGES   \* MERGEFORMAT </w:instrText>
    </w:r>
    <w:r w:rsidR="0090659F">
      <w:fldChar w:fldCharType="separate"/>
    </w:r>
    <w:r>
      <w:rPr>
        <w:sz w:val="16"/>
      </w:rPr>
      <w:t>8</w:t>
    </w:r>
    <w:r w:rsidR="0090659F">
      <w:rPr>
        <w:sz w:val="16"/>
      </w:rPr>
      <w:fldChar w:fldCharType="end"/>
    </w: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50E" w:rsidRDefault="003A65EB">
    <w:pPr>
      <w:spacing w:after="0" w:line="259" w:lineRule="auto"/>
      <w:ind w:right="4"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882836</wp:posOffset>
              </wp:positionH>
              <wp:positionV relativeFrom="page">
                <wp:posOffset>10029248</wp:posOffset>
              </wp:positionV>
              <wp:extent cx="5795284" cy="6096"/>
              <wp:effectExtent l="0" t="0" r="0" b="0"/>
              <wp:wrapSquare wrapText="bothSides"/>
              <wp:docPr id="24508" name="Group 24508"/>
              <wp:cNvGraphicFramePr/>
              <a:graphic xmlns:a="http://schemas.openxmlformats.org/drawingml/2006/main">
                <a:graphicData uri="http://schemas.microsoft.com/office/word/2010/wordprocessingGroup">
                  <wpg:wgp>
                    <wpg:cNvGrpSpPr/>
                    <wpg:grpSpPr>
                      <a:xfrm>
                        <a:off x="0" y="0"/>
                        <a:ext cx="5795284" cy="6096"/>
                        <a:chOff x="0" y="0"/>
                        <a:chExt cx="5795284" cy="6096"/>
                      </a:xfrm>
                    </wpg:grpSpPr>
                    <wps:wsp>
                      <wps:cNvPr id="24828" name="Shape 24828"/>
                      <wps:cNvSpPr/>
                      <wps:spPr>
                        <a:xfrm>
                          <a:off x="0" y="0"/>
                          <a:ext cx="5795284" cy="9144"/>
                        </a:xfrm>
                        <a:custGeom>
                          <a:avLst/>
                          <a:gdLst/>
                          <a:ahLst/>
                          <a:cxnLst/>
                          <a:rect l="0" t="0" r="0" b="0"/>
                          <a:pathLst>
                            <a:path w="5795284" h="9144">
                              <a:moveTo>
                                <a:pt x="0" y="0"/>
                              </a:moveTo>
                              <a:lnTo>
                                <a:pt x="5795284" y="0"/>
                              </a:lnTo>
                              <a:lnTo>
                                <a:pt x="5795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508" style="width:456.322pt;height:0.47998pt;position:absolute;mso-position-horizontal-relative:page;mso-position-horizontal:absolute;margin-left:69.5147pt;mso-position-vertical-relative:page;margin-top:789.705pt;" coordsize="57952,60">
              <v:shape id="Shape 24829" style="position:absolute;width:57952;height:91;left:0;top:0;" coordsize="5795284,9144" path="m0,0l5795284,0l5795284,9144l0,9144l0,0">
                <v:stroke weight="0pt" endcap="flat" joinstyle="miter" miterlimit="10" on="false" color="#000000" opacity="0"/>
                <v:fill on="true" color="#000000"/>
              </v:shape>
              <w10:wrap type="square"/>
            </v:group>
          </w:pict>
        </mc:Fallback>
      </mc:AlternateContent>
    </w:r>
    <w:r>
      <w:rPr>
        <w:sz w:val="16"/>
      </w:rPr>
      <w:t xml:space="preserve">strana </w:t>
    </w:r>
    <w:r>
      <w:fldChar w:fldCharType="begin"/>
    </w:r>
    <w:r>
      <w:instrText xml:space="preserve"> PAGE   \* MERGEFORMAT </w:instrText>
    </w:r>
    <w:r>
      <w:fldChar w:fldCharType="separate"/>
    </w:r>
    <w:r w:rsidR="0090659F" w:rsidRPr="0090659F">
      <w:rPr>
        <w:noProof/>
        <w:sz w:val="16"/>
      </w:rPr>
      <w:t>11</w:t>
    </w:r>
    <w:r>
      <w:rPr>
        <w:sz w:val="16"/>
      </w:rPr>
      <w:fldChar w:fldCharType="end"/>
    </w:r>
    <w:r>
      <w:rPr>
        <w:sz w:val="16"/>
      </w:rPr>
      <w:t>/</w:t>
    </w:r>
    <w:r w:rsidR="0090659F">
      <w:fldChar w:fldCharType="begin"/>
    </w:r>
    <w:r w:rsidR="0090659F">
      <w:instrText xml:space="preserve"> NUMPAGES   \* MERGEFORMAT </w:instrText>
    </w:r>
    <w:r w:rsidR="0090659F">
      <w:fldChar w:fldCharType="separate"/>
    </w:r>
    <w:r w:rsidR="0090659F" w:rsidRPr="0090659F">
      <w:rPr>
        <w:noProof/>
        <w:sz w:val="16"/>
      </w:rPr>
      <w:t>11</w:t>
    </w:r>
    <w:r w:rsidR="0090659F">
      <w:rPr>
        <w:noProof/>
        <w:sz w:val="16"/>
      </w:rPr>
      <w:fldChar w:fldCharType="end"/>
    </w: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50E" w:rsidRDefault="0000550E">
    <w:pPr>
      <w:spacing w:after="160" w:line="259" w:lineRule="auto"/>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D50" w:rsidRDefault="003A65EB">
      <w:pPr>
        <w:spacing w:after="0" w:line="240" w:lineRule="auto"/>
      </w:pPr>
      <w:r>
        <w:separator/>
      </w:r>
    </w:p>
  </w:footnote>
  <w:footnote w:type="continuationSeparator" w:id="0">
    <w:p w:rsidR="00895D50" w:rsidRDefault="003A6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50E" w:rsidRDefault="003A65EB">
    <w:pPr>
      <w:spacing w:after="0" w:line="259" w:lineRule="auto"/>
      <w:ind w:left="-1419" w:right="10491"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882836</wp:posOffset>
              </wp:positionH>
              <wp:positionV relativeFrom="page">
                <wp:posOffset>581239</wp:posOffset>
              </wp:positionV>
              <wp:extent cx="5795284" cy="6096"/>
              <wp:effectExtent l="0" t="0" r="0" b="0"/>
              <wp:wrapSquare wrapText="bothSides"/>
              <wp:docPr id="24514" name="Group 24514"/>
              <wp:cNvGraphicFramePr/>
              <a:graphic xmlns:a="http://schemas.openxmlformats.org/drawingml/2006/main">
                <a:graphicData uri="http://schemas.microsoft.com/office/word/2010/wordprocessingGroup">
                  <wpg:wgp>
                    <wpg:cNvGrpSpPr/>
                    <wpg:grpSpPr>
                      <a:xfrm>
                        <a:off x="0" y="0"/>
                        <a:ext cx="5795284" cy="6096"/>
                        <a:chOff x="0" y="0"/>
                        <a:chExt cx="5795284" cy="6096"/>
                      </a:xfrm>
                    </wpg:grpSpPr>
                    <wps:wsp>
                      <wps:cNvPr id="24826" name="Shape 24826"/>
                      <wps:cNvSpPr/>
                      <wps:spPr>
                        <a:xfrm>
                          <a:off x="0" y="0"/>
                          <a:ext cx="5795284" cy="9144"/>
                        </a:xfrm>
                        <a:custGeom>
                          <a:avLst/>
                          <a:gdLst/>
                          <a:ahLst/>
                          <a:cxnLst/>
                          <a:rect l="0" t="0" r="0" b="0"/>
                          <a:pathLst>
                            <a:path w="5795284" h="9144">
                              <a:moveTo>
                                <a:pt x="0" y="0"/>
                              </a:moveTo>
                              <a:lnTo>
                                <a:pt x="5795284" y="0"/>
                              </a:lnTo>
                              <a:lnTo>
                                <a:pt x="57952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514" style="width:456.322pt;height:0.47998pt;position:absolute;mso-position-horizontal-relative:page;mso-position-horizontal:absolute;margin-left:69.5147pt;mso-position-vertical-relative:page;margin-top:45.7668pt;" coordsize="57952,60">
              <v:shape id="Shape 24827" style="position:absolute;width:57952;height:91;left:0;top:0;" coordsize="5795284,9144" path="m0,0l5795284,0l5795284,9144l0,9144l0,0">
                <v:stroke weight="0pt" endcap="flat" joinstyle="miter" miterlimit="10"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2B2" w:rsidRDefault="002202B2" w:rsidP="002202B2">
    <w:pPr>
      <w:spacing w:after="160" w:line="259" w:lineRule="auto"/>
      <w:ind w:firstLine="0"/>
      <w:jc w:val="center"/>
    </w:pPr>
    <w:r>
      <w:t>Pravidla pro úpravu dokumentů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9C9"/>
    <w:multiLevelType w:val="hybridMultilevel"/>
    <w:tmpl w:val="37843B94"/>
    <w:lvl w:ilvl="0" w:tplc="2D3E24C8">
      <w:start w:val="1"/>
      <w:numFmt w:val="decimal"/>
      <w:lvlText w:val="%1."/>
      <w:lvlJc w:val="left"/>
      <w:pPr>
        <w:ind w:left="5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7D6E8D4">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2528886">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2B2B660">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04A6BBE">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E28EFEDC">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E860376C">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A6EE729A">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9867BF4">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E0A2E3E"/>
    <w:multiLevelType w:val="hybridMultilevel"/>
    <w:tmpl w:val="F3BE5FD0"/>
    <w:lvl w:ilvl="0" w:tplc="6A02600A">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0BA3B5B"/>
    <w:multiLevelType w:val="hybridMultilevel"/>
    <w:tmpl w:val="6B262128"/>
    <w:lvl w:ilvl="0" w:tplc="6F42B266">
      <w:start w:val="1"/>
      <w:numFmt w:val="decimal"/>
      <w:pStyle w:val="slovn"/>
      <w:lvlText w:val="%1."/>
      <w:lvlJc w:val="left"/>
      <w:pPr>
        <w:tabs>
          <w:tab w:val="num" w:pos="284"/>
        </w:tabs>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E0C7638">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106DE2E">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00ED59E">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A528EE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5ECC4204">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E2E4F126">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244EB94">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21226396">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D277776"/>
    <w:multiLevelType w:val="hybridMultilevel"/>
    <w:tmpl w:val="88EE9438"/>
    <w:lvl w:ilvl="0" w:tplc="373C80FA">
      <w:numFmt w:val="bullet"/>
      <w:lvlText w:val=""/>
      <w:lvlJc w:val="left"/>
      <w:pPr>
        <w:ind w:left="702" w:hanging="450"/>
      </w:pPr>
      <w:rPr>
        <w:rFonts w:ascii="Symbol" w:eastAsia="Courier New" w:hAnsi="Symbol" w:cs="Courier New" w:hint="default"/>
      </w:rPr>
    </w:lvl>
    <w:lvl w:ilvl="1" w:tplc="04050003" w:tentative="1">
      <w:start w:val="1"/>
      <w:numFmt w:val="bullet"/>
      <w:lvlText w:val="o"/>
      <w:lvlJc w:val="left"/>
      <w:pPr>
        <w:ind w:left="1332" w:hanging="360"/>
      </w:pPr>
      <w:rPr>
        <w:rFonts w:ascii="Courier New" w:hAnsi="Courier New" w:cs="Courier New" w:hint="default"/>
      </w:rPr>
    </w:lvl>
    <w:lvl w:ilvl="2" w:tplc="04050005" w:tentative="1">
      <w:start w:val="1"/>
      <w:numFmt w:val="bullet"/>
      <w:lvlText w:val=""/>
      <w:lvlJc w:val="left"/>
      <w:pPr>
        <w:ind w:left="2052" w:hanging="360"/>
      </w:pPr>
      <w:rPr>
        <w:rFonts w:ascii="Wingdings" w:hAnsi="Wingdings" w:hint="default"/>
      </w:rPr>
    </w:lvl>
    <w:lvl w:ilvl="3" w:tplc="04050001" w:tentative="1">
      <w:start w:val="1"/>
      <w:numFmt w:val="bullet"/>
      <w:lvlText w:val=""/>
      <w:lvlJc w:val="left"/>
      <w:pPr>
        <w:ind w:left="2772" w:hanging="360"/>
      </w:pPr>
      <w:rPr>
        <w:rFonts w:ascii="Symbol" w:hAnsi="Symbol" w:hint="default"/>
      </w:rPr>
    </w:lvl>
    <w:lvl w:ilvl="4" w:tplc="04050003" w:tentative="1">
      <w:start w:val="1"/>
      <w:numFmt w:val="bullet"/>
      <w:lvlText w:val="o"/>
      <w:lvlJc w:val="left"/>
      <w:pPr>
        <w:ind w:left="3492" w:hanging="360"/>
      </w:pPr>
      <w:rPr>
        <w:rFonts w:ascii="Courier New" w:hAnsi="Courier New" w:cs="Courier New" w:hint="default"/>
      </w:rPr>
    </w:lvl>
    <w:lvl w:ilvl="5" w:tplc="04050005" w:tentative="1">
      <w:start w:val="1"/>
      <w:numFmt w:val="bullet"/>
      <w:lvlText w:val=""/>
      <w:lvlJc w:val="left"/>
      <w:pPr>
        <w:ind w:left="4212" w:hanging="360"/>
      </w:pPr>
      <w:rPr>
        <w:rFonts w:ascii="Wingdings" w:hAnsi="Wingdings" w:hint="default"/>
      </w:rPr>
    </w:lvl>
    <w:lvl w:ilvl="6" w:tplc="04050001" w:tentative="1">
      <w:start w:val="1"/>
      <w:numFmt w:val="bullet"/>
      <w:lvlText w:val=""/>
      <w:lvlJc w:val="left"/>
      <w:pPr>
        <w:ind w:left="4932" w:hanging="360"/>
      </w:pPr>
      <w:rPr>
        <w:rFonts w:ascii="Symbol" w:hAnsi="Symbol" w:hint="default"/>
      </w:rPr>
    </w:lvl>
    <w:lvl w:ilvl="7" w:tplc="04050003" w:tentative="1">
      <w:start w:val="1"/>
      <w:numFmt w:val="bullet"/>
      <w:lvlText w:val="o"/>
      <w:lvlJc w:val="left"/>
      <w:pPr>
        <w:ind w:left="5652" w:hanging="360"/>
      </w:pPr>
      <w:rPr>
        <w:rFonts w:ascii="Courier New" w:hAnsi="Courier New" w:cs="Courier New" w:hint="default"/>
      </w:rPr>
    </w:lvl>
    <w:lvl w:ilvl="8" w:tplc="04050005" w:tentative="1">
      <w:start w:val="1"/>
      <w:numFmt w:val="bullet"/>
      <w:lvlText w:val=""/>
      <w:lvlJc w:val="left"/>
      <w:pPr>
        <w:ind w:left="6372" w:hanging="360"/>
      </w:pPr>
      <w:rPr>
        <w:rFonts w:ascii="Wingdings" w:hAnsi="Wingdings" w:hint="default"/>
      </w:rPr>
    </w:lvl>
  </w:abstractNum>
  <w:abstractNum w:abstractNumId="4" w15:restartNumberingAfterBreak="0">
    <w:nsid w:val="451463B9"/>
    <w:multiLevelType w:val="hybridMultilevel"/>
    <w:tmpl w:val="13BEE68C"/>
    <w:lvl w:ilvl="0" w:tplc="37C4D362">
      <w:start w:val="1"/>
      <w:numFmt w:val="decimal"/>
      <w:lvlText w:val="%1."/>
      <w:lvlJc w:val="left"/>
      <w:pPr>
        <w:ind w:left="5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2BC4780">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7047908">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BBEE1D44">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1BDAE00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E8DC0094">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7CBC96CE">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B52297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3202FF4">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42B14A0"/>
    <w:multiLevelType w:val="hybridMultilevel"/>
    <w:tmpl w:val="D09202D8"/>
    <w:lvl w:ilvl="0" w:tplc="507E54E0">
      <w:start w:val="1"/>
      <w:numFmt w:val="decimal"/>
      <w:lvlText w:val="%1."/>
      <w:lvlJc w:val="left"/>
      <w:pPr>
        <w:ind w:left="5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68AE4C36">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32F8D6D0">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DD47746">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0A2FCAA">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AE020ACA">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0C4D002">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034AEC4">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032112C">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8820A13"/>
    <w:multiLevelType w:val="multilevel"/>
    <w:tmpl w:val="5A1AFF96"/>
    <w:lvl w:ilvl="0">
      <w:start w:val="1"/>
      <w:numFmt w:val="decimal"/>
      <w:pStyle w:val="Nadpis1"/>
      <w:lvlText w:val="%1"/>
      <w:lvlJc w:val="left"/>
      <w:pPr>
        <w:ind w:left="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start w:val="1"/>
      <w:numFmt w:val="decimal"/>
      <w:pStyle w:val="Nadpis2"/>
      <w:lvlText w:val="%1.%2"/>
      <w:lvlJc w:val="left"/>
      <w:pPr>
        <w:ind w:left="0"/>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iCs/>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DE131DC"/>
    <w:multiLevelType w:val="hybridMultilevel"/>
    <w:tmpl w:val="0042285E"/>
    <w:lvl w:ilvl="0" w:tplc="E2D479F4">
      <w:start w:val="1"/>
      <w:numFmt w:val="bullet"/>
      <w:pStyle w:val="odr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6F0E4BAD"/>
    <w:multiLevelType w:val="hybridMultilevel"/>
    <w:tmpl w:val="E6B2C146"/>
    <w:lvl w:ilvl="0" w:tplc="197E5088">
      <w:start w:val="1"/>
      <w:numFmt w:val="decimal"/>
      <w:lvlText w:val="%1."/>
      <w:lvlJc w:val="left"/>
      <w:pPr>
        <w:ind w:left="5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E04EBADA">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AD72A110">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0C28B88">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A64E81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4E83F7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57CEF6DC">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06344462">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E0001CD6">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826187F"/>
    <w:multiLevelType w:val="hybridMultilevel"/>
    <w:tmpl w:val="0D84EB60"/>
    <w:lvl w:ilvl="0" w:tplc="792ADD3C">
      <w:start w:val="5"/>
      <w:numFmt w:val="decimal"/>
      <w:lvlText w:val="%1."/>
      <w:lvlJc w:val="left"/>
      <w:pPr>
        <w:ind w:left="51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8DE8274">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0C4651DE">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387A2C64">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48D8EFA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C287FB2">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A2ED9EA">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9A567F7A">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21E716C">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8"/>
  </w:num>
  <w:num w:numId="3">
    <w:abstractNumId w:val="4"/>
  </w:num>
  <w:num w:numId="4">
    <w:abstractNumId w:val="9"/>
  </w:num>
  <w:num w:numId="5">
    <w:abstractNumId w:val="5"/>
  </w:num>
  <w:num w:numId="6">
    <w:abstractNumId w:val="0"/>
  </w:num>
  <w:num w:numId="7">
    <w:abstractNumId w:val="6"/>
  </w:num>
  <w:num w:numId="8">
    <w:abstractNumId w:val="1"/>
  </w:num>
  <w:num w:numId="9">
    <w:abstractNumId w:val="3"/>
  </w:num>
  <w:num w:numId="10">
    <w:abstractNumId w:val="2"/>
    <w:lvlOverride w:ilvl="0">
      <w:startOverride w:val="1"/>
    </w:lvlOverride>
  </w:num>
  <w:num w:numId="11">
    <w:abstractNumId w:val="2"/>
    <w:lvlOverride w:ilvl="0">
      <w:startOverride w:val="1"/>
    </w:lvlOverride>
  </w:num>
  <w:num w:numId="12">
    <w:abstractNumId w:val="7"/>
  </w:num>
  <w:num w:numId="1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50E"/>
    <w:rsid w:val="0000550E"/>
    <w:rsid w:val="00024D58"/>
    <w:rsid w:val="00086D49"/>
    <w:rsid w:val="001260A0"/>
    <w:rsid w:val="00142E38"/>
    <w:rsid w:val="001553E7"/>
    <w:rsid w:val="00181DD7"/>
    <w:rsid w:val="002202B2"/>
    <w:rsid w:val="00260537"/>
    <w:rsid w:val="00302416"/>
    <w:rsid w:val="00334F39"/>
    <w:rsid w:val="0039029F"/>
    <w:rsid w:val="003A430F"/>
    <w:rsid w:val="003A65EB"/>
    <w:rsid w:val="003B3E74"/>
    <w:rsid w:val="00404523"/>
    <w:rsid w:val="00413450"/>
    <w:rsid w:val="00421616"/>
    <w:rsid w:val="004C50FC"/>
    <w:rsid w:val="00625640"/>
    <w:rsid w:val="00710ED0"/>
    <w:rsid w:val="0075630C"/>
    <w:rsid w:val="00800BA8"/>
    <w:rsid w:val="00873052"/>
    <w:rsid w:val="00895D50"/>
    <w:rsid w:val="0090659F"/>
    <w:rsid w:val="00985B97"/>
    <w:rsid w:val="00A82286"/>
    <w:rsid w:val="00AE3730"/>
    <w:rsid w:val="00AF0E14"/>
    <w:rsid w:val="00B32D62"/>
    <w:rsid w:val="00B43294"/>
    <w:rsid w:val="00C0181F"/>
    <w:rsid w:val="00D02423"/>
    <w:rsid w:val="00DA6343"/>
    <w:rsid w:val="00EE254D"/>
    <w:rsid w:val="00F04D64"/>
    <w:rsid w:val="00F8591B"/>
    <w:rsid w:val="00FE64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8E0A2"/>
  <w15:docId w15:val="{97B18046-AB86-445C-907A-80DF092A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00BA8"/>
    <w:pPr>
      <w:spacing w:after="120" w:line="360" w:lineRule="auto"/>
      <w:ind w:firstLine="397"/>
      <w:jc w:val="both"/>
    </w:pPr>
    <w:rPr>
      <w:rFonts w:ascii="Times New Roman" w:eastAsia="Times New Roman" w:hAnsi="Times New Roman" w:cs="Times New Roman"/>
      <w:color w:val="000000"/>
      <w:sz w:val="24"/>
    </w:rPr>
  </w:style>
  <w:style w:type="paragraph" w:styleId="Nadpis1">
    <w:name w:val="heading 1"/>
    <w:next w:val="Normln"/>
    <w:link w:val="Nadpis1Char"/>
    <w:uiPriority w:val="9"/>
    <w:unhideWhenUsed/>
    <w:qFormat/>
    <w:rsid w:val="00AE3730"/>
    <w:pPr>
      <w:keepNext/>
      <w:keepLines/>
      <w:numPr>
        <w:numId w:val="7"/>
      </w:numPr>
      <w:spacing w:after="480"/>
      <w:ind w:left="11" w:hanging="11"/>
      <w:outlineLvl w:val="0"/>
    </w:pPr>
    <w:rPr>
      <w:rFonts w:ascii="Times New Roman" w:eastAsia="Calibri" w:hAnsi="Times New Roman" w:cs="Calibri"/>
      <w:b/>
      <w:color w:val="000000"/>
      <w:sz w:val="32"/>
    </w:rPr>
  </w:style>
  <w:style w:type="paragraph" w:styleId="Nadpis2">
    <w:name w:val="heading 2"/>
    <w:next w:val="Normln"/>
    <w:link w:val="Nadpis2Char"/>
    <w:uiPriority w:val="9"/>
    <w:unhideWhenUsed/>
    <w:qFormat/>
    <w:rsid w:val="003A430F"/>
    <w:pPr>
      <w:keepNext/>
      <w:keepLines/>
      <w:numPr>
        <w:ilvl w:val="1"/>
        <w:numId w:val="7"/>
      </w:numPr>
      <w:spacing w:before="240" w:after="120"/>
      <w:ind w:left="11" w:hanging="11"/>
      <w:outlineLvl w:val="1"/>
    </w:pPr>
    <w:rPr>
      <w:rFonts w:ascii="Times New Roman" w:eastAsia="Calibri" w:hAnsi="Times New Roman" w:cs="Calibri"/>
      <w:b/>
      <w:color w:val="000000"/>
      <w:sz w:val="28"/>
    </w:rPr>
  </w:style>
  <w:style w:type="paragraph" w:styleId="Nadpis3">
    <w:name w:val="heading 3"/>
    <w:next w:val="Normln"/>
    <w:link w:val="Nadpis3Char"/>
    <w:uiPriority w:val="9"/>
    <w:unhideWhenUsed/>
    <w:qFormat/>
    <w:rsid w:val="003A430F"/>
    <w:pPr>
      <w:keepNext/>
      <w:keepLines/>
      <w:spacing w:before="240" w:after="120"/>
      <w:outlineLvl w:val="2"/>
    </w:pPr>
    <w:rPr>
      <w:rFonts w:ascii="Times New Roman" w:eastAsiaTheme="majorEastAsia" w:hAnsi="Times New Roman"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uiPriority w:val="9"/>
    <w:rsid w:val="003A430F"/>
    <w:rPr>
      <w:rFonts w:ascii="Times New Roman" w:eastAsia="Calibri" w:hAnsi="Times New Roman" w:cs="Calibri"/>
      <w:b/>
      <w:color w:val="000000"/>
      <w:sz w:val="28"/>
    </w:rPr>
  </w:style>
  <w:style w:type="character" w:customStyle="1" w:styleId="Nadpis1Char">
    <w:name w:val="Nadpis 1 Char"/>
    <w:link w:val="Nadpis1"/>
    <w:uiPriority w:val="9"/>
    <w:rsid w:val="00AE3730"/>
    <w:rPr>
      <w:rFonts w:ascii="Times New Roman" w:eastAsia="Calibri" w:hAnsi="Times New Roman"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cseseznamem">
    <w:name w:val="List Paragraph"/>
    <w:basedOn w:val="Normln"/>
    <w:uiPriority w:val="34"/>
    <w:qFormat/>
    <w:rsid w:val="0075630C"/>
    <w:pPr>
      <w:ind w:left="720"/>
      <w:contextualSpacing/>
    </w:pPr>
  </w:style>
  <w:style w:type="paragraph" w:styleId="Zhlav">
    <w:name w:val="header"/>
    <w:basedOn w:val="Normln"/>
    <w:link w:val="ZhlavChar"/>
    <w:uiPriority w:val="99"/>
    <w:unhideWhenUsed/>
    <w:rsid w:val="002202B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202B2"/>
    <w:rPr>
      <w:rFonts w:ascii="Times New Roman" w:eastAsia="Times New Roman" w:hAnsi="Times New Roman" w:cs="Times New Roman"/>
      <w:color w:val="000000"/>
      <w:sz w:val="24"/>
    </w:rPr>
  </w:style>
  <w:style w:type="paragraph" w:customStyle="1" w:styleId="slovn">
    <w:name w:val="číslování"/>
    <w:qFormat/>
    <w:rsid w:val="00AE3730"/>
    <w:pPr>
      <w:numPr>
        <w:numId w:val="1"/>
      </w:numPr>
      <w:spacing w:line="360" w:lineRule="auto"/>
      <w:jc w:val="both"/>
    </w:pPr>
    <w:rPr>
      <w:rFonts w:ascii="Times New Roman" w:eastAsia="Times New Roman" w:hAnsi="Times New Roman" w:cs="Times New Roman"/>
      <w:color w:val="000000"/>
      <w:sz w:val="24"/>
    </w:rPr>
  </w:style>
  <w:style w:type="character" w:customStyle="1" w:styleId="Nadpis3Char">
    <w:name w:val="Nadpis 3 Char"/>
    <w:basedOn w:val="Standardnpsmoodstavce"/>
    <w:link w:val="Nadpis3"/>
    <w:uiPriority w:val="9"/>
    <w:rsid w:val="003A430F"/>
    <w:rPr>
      <w:rFonts w:ascii="Times New Roman" w:eastAsiaTheme="majorEastAsia" w:hAnsi="Times New Roman" w:cstheme="majorBidi"/>
      <w:sz w:val="24"/>
      <w:szCs w:val="24"/>
    </w:rPr>
  </w:style>
  <w:style w:type="paragraph" w:styleId="Nzev">
    <w:name w:val="Title"/>
    <w:basedOn w:val="Normln"/>
    <w:next w:val="Normln"/>
    <w:link w:val="NzevChar"/>
    <w:uiPriority w:val="10"/>
    <w:qFormat/>
    <w:rsid w:val="00404523"/>
    <w:pPr>
      <w:framePr w:wrap="around" w:hAnchor="text" w:xAlign="center" w:yAlign="center"/>
      <w:spacing w:after="0" w:line="240" w:lineRule="auto"/>
      <w:contextualSpacing/>
      <w:jc w:val="center"/>
    </w:pPr>
    <w:rPr>
      <w:rFonts w:eastAsiaTheme="majorEastAsia" w:cstheme="majorBidi"/>
      <w:color w:val="auto"/>
      <w:spacing w:val="-10"/>
      <w:kern w:val="28"/>
      <w:sz w:val="96"/>
      <w:szCs w:val="56"/>
    </w:rPr>
  </w:style>
  <w:style w:type="character" w:customStyle="1" w:styleId="NzevChar">
    <w:name w:val="Název Char"/>
    <w:basedOn w:val="Standardnpsmoodstavce"/>
    <w:link w:val="Nzev"/>
    <w:uiPriority w:val="10"/>
    <w:rsid w:val="00404523"/>
    <w:rPr>
      <w:rFonts w:ascii="Times New Roman" w:eastAsiaTheme="majorEastAsia" w:hAnsi="Times New Roman" w:cstheme="majorBidi"/>
      <w:spacing w:val="-10"/>
      <w:kern w:val="28"/>
      <w:sz w:val="96"/>
      <w:szCs w:val="56"/>
    </w:rPr>
  </w:style>
  <w:style w:type="paragraph" w:styleId="Nadpisobsahu">
    <w:name w:val="TOC Heading"/>
    <w:basedOn w:val="Nadpis1"/>
    <w:next w:val="Normln"/>
    <w:uiPriority w:val="39"/>
    <w:unhideWhenUsed/>
    <w:qFormat/>
    <w:rsid w:val="00404523"/>
    <w:pPr>
      <w:numPr>
        <w:numId w:val="0"/>
      </w:numPr>
      <w:spacing w:before="240"/>
      <w:outlineLvl w:val="9"/>
    </w:pPr>
    <w:rPr>
      <w:rFonts w:asciiTheme="majorHAnsi" w:eastAsiaTheme="majorEastAsia" w:hAnsiTheme="majorHAnsi" w:cstheme="majorBidi"/>
      <w:b w:val="0"/>
      <w:color w:val="2E74B5" w:themeColor="accent1" w:themeShade="BF"/>
      <w:szCs w:val="32"/>
    </w:rPr>
  </w:style>
  <w:style w:type="paragraph" w:styleId="Obsah1">
    <w:name w:val="toc 1"/>
    <w:basedOn w:val="Normln"/>
    <w:next w:val="Normln"/>
    <w:autoRedefine/>
    <w:uiPriority w:val="39"/>
    <w:unhideWhenUsed/>
    <w:rsid w:val="00D02423"/>
    <w:pPr>
      <w:tabs>
        <w:tab w:val="left" w:pos="880"/>
        <w:tab w:val="right" w:leader="dot" w:pos="9062"/>
      </w:tabs>
      <w:spacing w:after="100"/>
    </w:pPr>
  </w:style>
  <w:style w:type="paragraph" w:styleId="Obsah2">
    <w:name w:val="toc 2"/>
    <w:basedOn w:val="Normln"/>
    <w:next w:val="Normln"/>
    <w:autoRedefine/>
    <w:uiPriority w:val="39"/>
    <w:unhideWhenUsed/>
    <w:rsid w:val="00404523"/>
    <w:pPr>
      <w:spacing w:after="100"/>
      <w:ind w:left="240"/>
    </w:pPr>
  </w:style>
  <w:style w:type="character" w:styleId="Hypertextovodkaz">
    <w:name w:val="Hyperlink"/>
    <w:basedOn w:val="Standardnpsmoodstavce"/>
    <w:uiPriority w:val="99"/>
    <w:unhideWhenUsed/>
    <w:rsid w:val="00404523"/>
    <w:rPr>
      <w:color w:val="0563C1" w:themeColor="hyperlink"/>
      <w:u w:val="single"/>
    </w:rPr>
  </w:style>
  <w:style w:type="paragraph" w:styleId="Titulek">
    <w:name w:val="caption"/>
    <w:next w:val="Normln"/>
    <w:uiPriority w:val="35"/>
    <w:unhideWhenUsed/>
    <w:qFormat/>
    <w:rsid w:val="00D02423"/>
    <w:pPr>
      <w:keepNext/>
      <w:spacing w:after="200" w:line="240" w:lineRule="auto"/>
    </w:pPr>
    <w:rPr>
      <w:rFonts w:ascii="Times New Roman" w:eastAsia="Times New Roman" w:hAnsi="Times New Roman" w:cs="Times New Roman"/>
      <w:i/>
      <w:iCs/>
      <w:sz w:val="20"/>
      <w:szCs w:val="18"/>
    </w:rPr>
  </w:style>
  <w:style w:type="paragraph" w:customStyle="1" w:styleId="odrky">
    <w:name w:val="odrážky"/>
    <w:basedOn w:val="Odstavecseseznamem"/>
    <w:qFormat/>
    <w:rsid w:val="00D02423"/>
    <w:pPr>
      <w:numPr>
        <w:numId w:val="12"/>
      </w:numPr>
      <w:spacing w:after="149"/>
      <w:ind w:right="2"/>
    </w:pPr>
  </w:style>
  <w:style w:type="paragraph" w:styleId="Seznamobrzk">
    <w:name w:val="table of figures"/>
    <w:basedOn w:val="Normln"/>
    <w:next w:val="Normln"/>
    <w:uiPriority w:val="99"/>
    <w:unhideWhenUsed/>
    <w:rsid w:val="00B4329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E920D276-A26D-4290-B23D-56718ECF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1660</Words>
  <Characters>9800</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Typografie</vt:lpstr>
    </vt:vector>
  </TitlesOfParts>
  <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Typografie</dc:title>
  <dc:subject>Gymnázium a SOŠ Aš</dc:subject>
  <dc:creator>Ing. Pavel Grittner</dc:creator>
  <cp:keywords/>
  <cp:lastModifiedBy>pavel.grittner</cp:lastModifiedBy>
  <cp:revision>8</cp:revision>
  <dcterms:created xsi:type="dcterms:W3CDTF">2023-02-01T14:32:00Z</dcterms:created>
  <dcterms:modified xsi:type="dcterms:W3CDTF">2023-02-01T15:26:00Z</dcterms:modified>
</cp:coreProperties>
</file>